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3DE7C" w14:textId="77777777" w:rsidR="00F25BA9" w:rsidRPr="005E5961" w:rsidRDefault="00F25BA9" w:rsidP="00F25BA9">
      <w:pPr>
        <w:jc w:val="center"/>
        <w:rPr>
          <w:rFonts w:cstheme="minorHAnsi"/>
          <w:b/>
        </w:rPr>
      </w:pPr>
      <w:r w:rsidRPr="005E5961">
        <w:rPr>
          <w:rFonts w:cstheme="minorHAnsi"/>
          <w:b/>
        </w:rPr>
        <w:t>Slindon Church of England Primary School</w:t>
      </w:r>
    </w:p>
    <w:p w14:paraId="7F9B16AE" w14:textId="5AA9AB02" w:rsidR="00F25BA9" w:rsidRPr="005E5961" w:rsidRDefault="00F25BA9" w:rsidP="00F25BA9">
      <w:pPr>
        <w:jc w:val="center"/>
        <w:rPr>
          <w:rFonts w:cstheme="minorHAnsi"/>
          <w:b/>
        </w:rPr>
      </w:pPr>
      <w:r w:rsidRPr="005E5961">
        <w:rPr>
          <w:rFonts w:cstheme="minorHAnsi"/>
          <w:noProof/>
          <w:lang w:eastAsia="en-GB"/>
        </w:rPr>
        <w:drawing>
          <wp:inline distT="0" distB="0" distL="0" distR="0" wp14:anchorId="742F1E21" wp14:editId="0959F21B">
            <wp:extent cx="1666875" cy="18097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66875" cy="1809750"/>
                    </a:xfrm>
                    <a:prstGeom prst="rect">
                      <a:avLst/>
                    </a:prstGeom>
                    <a:noFill/>
                    <a:ln>
                      <a:noFill/>
                    </a:ln>
                  </pic:spPr>
                </pic:pic>
              </a:graphicData>
            </a:graphic>
          </wp:inline>
        </w:drawing>
      </w:r>
    </w:p>
    <w:p w14:paraId="7BC21708" w14:textId="7B4D78AE" w:rsidR="00F25BA9" w:rsidRPr="005E5961" w:rsidRDefault="00F25BA9" w:rsidP="00F25BA9">
      <w:pPr>
        <w:spacing w:after="200" w:line="276" w:lineRule="auto"/>
        <w:jc w:val="center"/>
        <w:rPr>
          <w:rFonts w:eastAsia="Calibri" w:cstheme="minorHAnsi"/>
        </w:rPr>
      </w:pPr>
      <w:r w:rsidRPr="005E5961">
        <w:rPr>
          <w:rFonts w:eastAsia="Calibri" w:cstheme="minorHAnsi"/>
          <w:b/>
          <w:bCs/>
        </w:rPr>
        <w:t>Writing Policy</w:t>
      </w:r>
    </w:p>
    <w:p w14:paraId="5FFA77A1" w14:textId="77777777" w:rsidR="00F25BA9" w:rsidRPr="005E5961" w:rsidRDefault="00F25BA9" w:rsidP="00F25BA9">
      <w:pPr>
        <w:jc w:val="center"/>
        <w:rPr>
          <w:rFonts w:cstheme="minorHAnsi"/>
          <w:b/>
        </w:rPr>
      </w:pPr>
    </w:p>
    <w:tbl>
      <w:tblPr>
        <w:tblStyle w:val="TableGrid"/>
        <w:tblW w:w="0" w:type="auto"/>
        <w:tblInd w:w="0" w:type="dxa"/>
        <w:tblLook w:val="04A0" w:firstRow="1" w:lastRow="0" w:firstColumn="1" w:lastColumn="0" w:noHBand="0" w:noVBand="1"/>
      </w:tblPr>
      <w:tblGrid>
        <w:gridCol w:w="4492"/>
        <w:gridCol w:w="4524"/>
      </w:tblGrid>
      <w:tr w:rsidR="00F25BA9" w:rsidRPr="00F81DD8" w14:paraId="77044F34" w14:textId="77777777" w:rsidTr="00F25BA9">
        <w:tc>
          <w:tcPr>
            <w:tcW w:w="4924" w:type="dxa"/>
            <w:tcBorders>
              <w:top w:val="single" w:sz="4" w:space="0" w:color="auto"/>
              <w:left w:val="single" w:sz="4" w:space="0" w:color="auto"/>
              <w:bottom w:val="single" w:sz="4" w:space="0" w:color="auto"/>
              <w:right w:val="single" w:sz="4" w:space="0" w:color="auto"/>
            </w:tcBorders>
            <w:hideMark/>
          </w:tcPr>
          <w:p w14:paraId="26CC40B8" w14:textId="77777777" w:rsidR="00F25BA9" w:rsidRPr="00F81DD8" w:rsidRDefault="00F25BA9">
            <w:pPr>
              <w:rPr>
                <w:rFonts w:cstheme="minorHAnsi"/>
                <w:b/>
                <w:sz w:val="24"/>
                <w:szCs w:val="24"/>
              </w:rPr>
            </w:pPr>
            <w:r w:rsidRPr="00F81DD8">
              <w:rPr>
                <w:rFonts w:cstheme="minorHAnsi"/>
                <w:b/>
                <w:sz w:val="24"/>
                <w:szCs w:val="24"/>
              </w:rPr>
              <w:t>Approved by:</w:t>
            </w:r>
          </w:p>
        </w:tc>
        <w:tc>
          <w:tcPr>
            <w:tcW w:w="4924" w:type="dxa"/>
            <w:tcBorders>
              <w:top w:val="single" w:sz="4" w:space="0" w:color="auto"/>
              <w:left w:val="single" w:sz="4" w:space="0" w:color="auto"/>
              <w:bottom w:val="single" w:sz="4" w:space="0" w:color="auto"/>
              <w:right w:val="single" w:sz="4" w:space="0" w:color="auto"/>
            </w:tcBorders>
            <w:hideMark/>
          </w:tcPr>
          <w:p w14:paraId="04DB9589" w14:textId="21D17E74" w:rsidR="00F25BA9" w:rsidRPr="00F81DD8" w:rsidRDefault="00F25BA9" w:rsidP="00F25BA9">
            <w:pPr>
              <w:rPr>
                <w:rFonts w:cstheme="minorHAnsi"/>
                <w:sz w:val="24"/>
                <w:szCs w:val="24"/>
              </w:rPr>
            </w:pPr>
            <w:r w:rsidRPr="00F81DD8">
              <w:rPr>
                <w:rFonts w:cstheme="minorHAnsi"/>
                <w:sz w:val="24"/>
                <w:szCs w:val="24"/>
              </w:rPr>
              <w:t xml:space="preserve">Headteacher (Laura Webb) </w:t>
            </w:r>
          </w:p>
        </w:tc>
      </w:tr>
      <w:tr w:rsidR="00F25BA9" w:rsidRPr="00F81DD8" w14:paraId="4F62BDA0" w14:textId="77777777" w:rsidTr="00F25BA9">
        <w:tc>
          <w:tcPr>
            <w:tcW w:w="4924" w:type="dxa"/>
            <w:tcBorders>
              <w:top w:val="single" w:sz="4" w:space="0" w:color="auto"/>
              <w:left w:val="single" w:sz="4" w:space="0" w:color="auto"/>
              <w:bottom w:val="single" w:sz="4" w:space="0" w:color="auto"/>
              <w:right w:val="single" w:sz="4" w:space="0" w:color="auto"/>
            </w:tcBorders>
            <w:hideMark/>
          </w:tcPr>
          <w:p w14:paraId="7B5F850F" w14:textId="77777777" w:rsidR="00F25BA9" w:rsidRPr="00F81DD8" w:rsidRDefault="00F25BA9">
            <w:pPr>
              <w:rPr>
                <w:rFonts w:cstheme="minorHAnsi"/>
                <w:b/>
                <w:sz w:val="24"/>
                <w:szCs w:val="24"/>
              </w:rPr>
            </w:pPr>
            <w:r w:rsidRPr="00F81DD8">
              <w:rPr>
                <w:rFonts w:cstheme="minorHAnsi"/>
                <w:b/>
                <w:sz w:val="24"/>
                <w:szCs w:val="24"/>
              </w:rPr>
              <w:t>Date:</w:t>
            </w:r>
          </w:p>
        </w:tc>
        <w:tc>
          <w:tcPr>
            <w:tcW w:w="4924" w:type="dxa"/>
            <w:tcBorders>
              <w:top w:val="single" w:sz="4" w:space="0" w:color="auto"/>
              <w:left w:val="single" w:sz="4" w:space="0" w:color="auto"/>
              <w:bottom w:val="single" w:sz="4" w:space="0" w:color="auto"/>
              <w:right w:val="single" w:sz="4" w:space="0" w:color="auto"/>
            </w:tcBorders>
            <w:hideMark/>
          </w:tcPr>
          <w:p w14:paraId="1A80845E" w14:textId="4B6A11AA" w:rsidR="00F25BA9" w:rsidRPr="00F81DD8" w:rsidRDefault="00F4269D">
            <w:pPr>
              <w:rPr>
                <w:rFonts w:cstheme="minorHAnsi"/>
                <w:sz w:val="24"/>
                <w:szCs w:val="24"/>
              </w:rPr>
            </w:pPr>
            <w:r>
              <w:rPr>
                <w:rFonts w:cstheme="minorHAnsi"/>
                <w:sz w:val="24"/>
                <w:szCs w:val="24"/>
              </w:rPr>
              <w:t>June 2026</w:t>
            </w:r>
          </w:p>
        </w:tc>
      </w:tr>
      <w:tr w:rsidR="00F25BA9" w:rsidRPr="00F81DD8" w14:paraId="521FEFB9" w14:textId="77777777" w:rsidTr="00F25BA9">
        <w:tc>
          <w:tcPr>
            <w:tcW w:w="4924" w:type="dxa"/>
            <w:tcBorders>
              <w:top w:val="single" w:sz="4" w:space="0" w:color="auto"/>
              <w:left w:val="single" w:sz="4" w:space="0" w:color="auto"/>
              <w:bottom w:val="single" w:sz="4" w:space="0" w:color="auto"/>
              <w:right w:val="single" w:sz="4" w:space="0" w:color="auto"/>
            </w:tcBorders>
            <w:hideMark/>
          </w:tcPr>
          <w:p w14:paraId="1A1174CD" w14:textId="77777777" w:rsidR="00F25BA9" w:rsidRPr="00F81DD8" w:rsidRDefault="00F25BA9">
            <w:pPr>
              <w:rPr>
                <w:rFonts w:cstheme="minorHAnsi"/>
                <w:b/>
                <w:sz w:val="24"/>
                <w:szCs w:val="24"/>
              </w:rPr>
            </w:pPr>
            <w:r w:rsidRPr="00F81DD8">
              <w:rPr>
                <w:rFonts w:cstheme="minorHAnsi"/>
                <w:b/>
                <w:sz w:val="24"/>
                <w:szCs w:val="24"/>
              </w:rPr>
              <w:t>Last reviewed on:</w:t>
            </w:r>
          </w:p>
        </w:tc>
        <w:tc>
          <w:tcPr>
            <w:tcW w:w="4924" w:type="dxa"/>
            <w:tcBorders>
              <w:top w:val="single" w:sz="4" w:space="0" w:color="auto"/>
              <w:left w:val="single" w:sz="4" w:space="0" w:color="auto"/>
              <w:bottom w:val="single" w:sz="4" w:space="0" w:color="auto"/>
              <w:right w:val="single" w:sz="4" w:space="0" w:color="auto"/>
            </w:tcBorders>
            <w:hideMark/>
          </w:tcPr>
          <w:p w14:paraId="2ABA8F80" w14:textId="5D727107" w:rsidR="00F25BA9" w:rsidRPr="00F81DD8" w:rsidRDefault="001D6767">
            <w:pPr>
              <w:rPr>
                <w:rFonts w:cstheme="minorHAnsi"/>
                <w:sz w:val="24"/>
                <w:szCs w:val="24"/>
              </w:rPr>
            </w:pPr>
            <w:r w:rsidRPr="00F81DD8">
              <w:rPr>
                <w:rFonts w:cstheme="minorHAnsi"/>
                <w:sz w:val="24"/>
                <w:szCs w:val="24"/>
              </w:rPr>
              <w:t>June 202</w:t>
            </w:r>
            <w:r w:rsidR="00F4269D">
              <w:rPr>
                <w:rFonts w:cstheme="minorHAnsi"/>
                <w:sz w:val="24"/>
                <w:szCs w:val="24"/>
              </w:rPr>
              <w:t>6</w:t>
            </w:r>
          </w:p>
        </w:tc>
      </w:tr>
      <w:tr w:rsidR="00F25BA9" w:rsidRPr="00F81DD8" w14:paraId="2AA98CDF" w14:textId="77777777" w:rsidTr="00F25BA9">
        <w:tc>
          <w:tcPr>
            <w:tcW w:w="4924" w:type="dxa"/>
            <w:tcBorders>
              <w:top w:val="single" w:sz="4" w:space="0" w:color="auto"/>
              <w:left w:val="single" w:sz="4" w:space="0" w:color="auto"/>
              <w:bottom w:val="single" w:sz="4" w:space="0" w:color="auto"/>
              <w:right w:val="single" w:sz="4" w:space="0" w:color="auto"/>
            </w:tcBorders>
            <w:hideMark/>
          </w:tcPr>
          <w:p w14:paraId="2E3C7E53" w14:textId="77777777" w:rsidR="00F25BA9" w:rsidRPr="00F81DD8" w:rsidRDefault="00F25BA9">
            <w:pPr>
              <w:rPr>
                <w:rFonts w:cstheme="minorHAnsi"/>
                <w:b/>
                <w:sz w:val="24"/>
                <w:szCs w:val="24"/>
              </w:rPr>
            </w:pPr>
            <w:r w:rsidRPr="00F81DD8">
              <w:rPr>
                <w:rFonts w:cstheme="minorHAnsi"/>
                <w:b/>
                <w:sz w:val="24"/>
                <w:szCs w:val="24"/>
              </w:rPr>
              <w:t>Next review due by:</w:t>
            </w:r>
          </w:p>
        </w:tc>
        <w:tc>
          <w:tcPr>
            <w:tcW w:w="4924" w:type="dxa"/>
            <w:tcBorders>
              <w:top w:val="single" w:sz="4" w:space="0" w:color="auto"/>
              <w:left w:val="single" w:sz="4" w:space="0" w:color="auto"/>
              <w:bottom w:val="single" w:sz="4" w:space="0" w:color="auto"/>
              <w:right w:val="single" w:sz="4" w:space="0" w:color="auto"/>
            </w:tcBorders>
            <w:hideMark/>
          </w:tcPr>
          <w:p w14:paraId="61C70221" w14:textId="2B90BCE5" w:rsidR="00F25BA9" w:rsidRPr="00F81DD8" w:rsidRDefault="001D6767">
            <w:pPr>
              <w:rPr>
                <w:rFonts w:cstheme="minorHAnsi"/>
                <w:sz w:val="24"/>
                <w:szCs w:val="24"/>
              </w:rPr>
            </w:pPr>
            <w:r w:rsidRPr="00F81DD8">
              <w:rPr>
                <w:rFonts w:cstheme="minorHAnsi"/>
                <w:sz w:val="24"/>
                <w:szCs w:val="24"/>
              </w:rPr>
              <w:t>June 202</w:t>
            </w:r>
            <w:r w:rsidR="00F4269D">
              <w:rPr>
                <w:rFonts w:cstheme="minorHAnsi"/>
                <w:sz w:val="24"/>
                <w:szCs w:val="24"/>
              </w:rPr>
              <w:t>7</w:t>
            </w:r>
          </w:p>
        </w:tc>
      </w:tr>
    </w:tbl>
    <w:p w14:paraId="458E1B88" w14:textId="77777777" w:rsidR="00F25BA9" w:rsidRPr="00F81DD8" w:rsidRDefault="00F25BA9" w:rsidP="00F25BA9">
      <w:pPr>
        <w:jc w:val="center"/>
        <w:rPr>
          <w:rFonts w:cstheme="minorHAnsi"/>
          <w:b/>
          <w:sz w:val="24"/>
          <w:szCs w:val="24"/>
        </w:rPr>
      </w:pPr>
    </w:p>
    <w:p w14:paraId="77C3060C" w14:textId="77777777" w:rsidR="00F25BA9" w:rsidRPr="00F81DD8" w:rsidRDefault="00F25BA9" w:rsidP="00F25BA9">
      <w:pPr>
        <w:rPr>
          <w:rFonts w:cstheme="minorHAnsi"/>
          <w:sz w:val="24"/>
          <w:szCs w:val="24"/>
        </w:rPr>
      </w:pPr>
    </w:p>
    <w:p w14:paraId="0FCBEBCE" w14:textId="77777777" w:rsidR="00F25BA9" w:rsidRPr="00F81DD8" w:rsidRDefault="00F25BA9" w:rsidP="00F25BA9">
      <w:pPr>
        <w:rPr>
          <w:rFonts w:cstheme="minorHAnsi"/>
          <w:sz w:val="24"/>
          <w:szCs w:val="24"/>
        </w:rPr>
      </w:pPr>
    </w:p>
    <w:p w14:paraId="1D21F19D" w14:textId="77777777" w:rsidR="00F25BA9" w:rsidRPr="00F81DD8" w:rsidRDefault="00F25BA9" w:rsidP="00F25BA9">
      <w:pPr>
        <w:rPr>
          <w:rFonts w:cstheme="minorHAnsi"/>
          <w:sz w:val="24"/>
          <w:szCs w:val="24"/>
        </w:rPr>
      </w:pPr>
    </w:p>
    <w:p w14:paraId="3A3EDB38" w14:textId="77777777" w:rsidR="00F25BA9" w:rsidRPr="00F81DD8" w:rsidRDefault="00F25BA9" w:rsidP="00F25BA9">
      <w:pPr>
        <w:rPr>
          <w:rFonts w:cstheme="minorHAnsi"/>
          <w:sz w:val="24"/>
          <w:szCs w:val="24"/>
        </w:rPr>
      </w:pPr>
    </w:p>
    <w:p w14:paraId="186CBC40" w14:textId="77777777" w:rsidR="00F25BA9" w:rsidRPr="00F81DD8" w:rsidRDefault="00F25BA9" w:rsidP="00F25BA9">
      <w:pPr>
        <w:pStyle w:val="Default"/>
        <w:rPr>
          <w:rFonts w:asciiTheme="minorHAnsi" w:hAnsiTheme="minorHAnsi" w:cstheme="minorHAnsi"/>
          <w:b/>
        </w:rPr>
      </w:pPr>
    </w:p>
    <w:p w14:paraId="1E7EB2FA" w14:textId="77777777" w:rsidR="00F25BA9" w:rsidRPr="00F81DD8" w:rsidRDefault="00F25BA9" w:rsidP="00F25BA9">
      <w:pPr>
        <w:pStyle w:val="Default"/>
        <w:rPr>
          <w:rFonts w:asciiTheme="minorHAnsi" w:hAnsiTheme="minorHAnsi" w:cstheme="minorHAnsi"/>
          <w:b/>
        </w:rPr>
      </w:pPr>
    </w:p>
    <w:p w14:paraId="7DA4DE7C" w14:textId="77777777" w:rsidR="00F25BA9" w:rsidRPr="00F81DD8" w:rsidRDefault="00F25BA9" w:rsidP="00F25BA9">
      <w:pPr>
        <w:pStyle w:val="Default"/>
        <w:rPr>
          <w:rFonts w:asciiTheme="minorHAnsi" w:hAnsiTheme="minorHAnsi" w:cstheme="minorHAnsi"/>
          <w:b/>
        </w:rPr>
      </w:pPr>
    </w:p>
    <w:p w14:paraId="38F827B2" w14:textId="77777777" w:rsidR="00F25BA9" w:rsidRPr="00F81DD8" w:rsidRDefault="00F25BA9" w:rsidP="00F25BA9">
      <w:pPr>
        <w:pStyle w:val="Default"/>
        <w:rPr>
          <w:rFonts w:asciiTheme="minorHAnsi" w:hAnsiTheme="minorHAnsi" w:cstheme="minorHAnsi"/>
          <w:b/>
        </w:rPr>
      </w:pPr>
    </w:p>
    <w:p w14:paraId="231799D4" w14:textId="77777777" w:rsidR="00F25BA9" w:rsidRPr="00F81DD8" w:rsidRDefault="00F25BA9" w:rsidP="00F25BA9">
      <w:pPr>
        <w:pStyle w:val="Default"/>
        <w:rPr>
          <w:rFonts w:asciiTheme="minorHAnsi" w:hAnsiTheme="minorHAnsi" w:cstheme="minorHAnsi"/>
          <w:b/>
        </w:rPr>
      </w:pPr>
    </w:p>
    <w:p w14:paraId="5B751C67" w14:textId="77777777" w:rsidR="00F25BA9" w:rsidRPr="00F81DD8" w:rsidRDefault="00F25BA9" w:rsidP="00F25BA9">
      <w:pPr>
        <w:pStyle w:val="Default"/>
        <w:rPr>
          <w:rFonts w:asciiTheme="minorHAnsi" w:hAnsiTheme="minorHAnsi" w:cstheme="minorHAnsi"/>
          <w:b/>
        </w:rPr>
      </w:pPr>
    </w:p>
    <w:p w14:paraId="36CF72B6" w14:textId="77777777" w:rsidR="00F25BA9" w:rsidRPr="00F81DD8" w:rsidRDefault="00F25BA9" w:rsidP="00F25BA9">
      <w:pPr>
        <w:pStyle w:val="Default"/>
        <w:rPr>
          <w:rFonts w:asciiTheme="minorHAnsi" w:hAnsiTheme="minorHAnsi" w:cstheme="minorHAnsi"/>
          <w:b/>
        </w:rPr>
      </w:pPr>
    </w:p>
    <w:p w14:paraId="4F707B0B" w14:textId="77777777" w:rsidR="00F25BA9" w:rsidRPr="00F81DD8" w:rsidRDefault="00F25BA9" w:rsidP="00F25BA9">
      <w:pPr>
        <w:pStyle w:val="Default"/>
        <w:rPr>
          <w:rFonts w:asciiTheme="minorHAnsi" w:hAnsiTheme="minorHAnsi" w:cstheme="minorHAnsi"/>
          <w:b/>
        </w:rPr>
      </w:pPr>
    </w:p>
    <w:p w14:paraId="292D476A" w14:textId="77777777" w:rsidR="00F25BA9" w:rsidRPr="00F81DD8" w:rsidRDefault="00F25BA9" w:rsidP="00F25BA9">
      <w:pPr>
        <w:pStyle w:val="Default"/>
        <w:rPr>
          <w:rFonts w:asciiTheme="minorHAnsi" w:hAnsiTheme="minorHAnsi" w:cstheme="minorHAnsi"/>
          <w:b/>
        </w:rPr>
      </w:pPr>
    </w:p>
    <w:p w14:paraId="49196EFF" w14:textId="77777777" w:rsidR="00F25BA9" w:rsidRPr="00F81DD8" w:rsidRDefault="00F25BA9" w:rsidP="00F25BA9">
      <w:pPr>
        <w:pStyle w:val="Default"/>
        <w:rPr>
          <w:rFonts w:asciiTheme="minorHAnsi" w:hAnsiTheme="minorHAnsi" w:cstheme="minorHAnsi"/>
          <w:b/>
        </w:rPr>
      </w:pPr>
    </w:p>
    <w:p w14:paraId="6FC3FD08" w14:textId="77777777" w:rsidR="00F25BA9" w:rsidRPr="00F81DD8" w:rsidRDefault="00F25BA9" w:rsidP="00F25BA9">
      <w:pPr>
        <w:pStyle w:val="Default"/>
        <w:rPr>
          <w:rFonts w:asciiTheme="minorHAnsi" w:hAnsiTheme="minorHAnsi" w:cstheme="minorHAnsi"/>
          <w:b/>
        </w:rPr>
      </w:pPr>
    </w:p>
    <w:p w14:paraId="4CCF1849" w14:textId="77777777" w:rsidR="00F25BA9" w:rsidRPr="00F81DD8" w:rsidRDefault="00F25BA9" w:rsidP="00F25BA9">
      <w:pPr>
        <w:pStyle w:val="Default"/>
        <w:rPr>
          <w:rFonts w:asciiTheme="minorHAnsi" w:hAnsiTheme="minorHAnsi" w:cstheme="minorHAnsi"/>
          <w:b/>
        </w:rPr>
      </w:pPr>
    </w:p>
    <w:p w14:paraId="3FE39671" w14:textId="77777777" w:rsidR="00F25BA9" w:rsidRPr="00F81DD8" w:rsidRDefault="00F25BA9" w:rsidP="00F25BA9">
      <w:pPr>
        <w:pStyle w:val="Default"/>
        <w:rPr>
          <w:rFonts w:asciiTheme="minorHAnsi" w:hAnsiTheme="minorHAnsi" w:cstheme="minorHAnsi"/>
          <w:b/>
        </w:rPr>
      </w:pPr>
    </w:p>
    <w:p w14:paraId="190F3270" w14:textId="77777777" w:rsidR="00F25BA9" w:rsidRPr="00F81DD8" w:rsidRDefault="00F25BA9" w:rsidP="00F25BA9">
      <w:pPr>
        <w:pStyle w:val="Default"/>
        <w:rPr>
          <w:rFonts w:asciiTheme="minorHAnsi" w:hAnsiTheme="minorHAnsi" w:cstheme="minorHAnsi"/>
          <w:b/>
        </w:rPr>
      </w:pPr>
    </w:p>
    <w:p w14:paraId="770EADCE" w14:textId="77777777" w:rsidR="00F25BA9" w:rsidRPr="00F81DD8" w:rsidRDefault="00F25BA9" w:rsidP="00F25BA9">
      <w:pPr>
        <w:pStyle w:val="Default"/>
        <w:rPr>
          <w:rFonts w:asciiTheme="minorHAnsi" w:hAnsiTheme="minorHAnsi" w:cstheme="minorHAnsi"/>
          <w:b/>
        </w:rPr>
      </w:pPr>
    </w:p>
    <w:p w14:paraId="1CD22497" w14:textId="158D5B41" w:rsidR="00F1351D" w:rsidRPr="00F81DD8" w:rsidRDefault="00F1351D" w:rsidP="009D64B5">
      <w:pPr>
        <w:rPr>
          <w:rFonts w:cstheme="minorHAnsi"/>
          <w:b/>
          <w:sz w:val="24"/>
          <w:szCs w:val="24"/>
        </w:rPr>
      </w:pPr>
    </w:p>
    <w:p w14:paraId="7A416189" w14:textId="77777777" w:rsidR="00AC3995" w:rsidRPr="00F81DD8" w:rsidRDefault="00AC3995" w:rsidP="009D64B5">
      <w:pPr>
        <w:rPr>
          <w:rFonts w:cstheme="minorHAnsi"/>
          <w:b/>
          <w:sz w:val="24"/>
          <w:szCs w:val="24"/>
        </w:rPr>
      </w:pPr>
    </w:p>
    <w:p w14:paraId="01B9A0F7" w14:textId="4F8DE54E" w:rsidR="00D05D6E" w:rsidRPr="00F81DD8" w:rsidRDefault="00D05D6E" w:rsidP="007A2110">
      <w:pPr>
        <w:pStyle w:val="Heading1"/>
        <w:jc w:val="center"/>
        <w:rPr>
          <w:rFonts w:asciiTheme="minorHAnsi" w:hAnsiTheme="minorHAnsi" w:cstheme="minorHAnsi"/>
          <w:sz w:val="24"/>
          <w:szCs w:val="24"/>
        </w:rPr>
      </w:pPr>
      <w:bookmarkStart w:id="0" w:name="_Toc166568414"/>
      <w:r w:rsidRPr="00F81DD8">
        <w:rPr>
          <w:rFonts w:asciiTheme="minorHAnsi" w:hAnsiTheme="minorHAnsi" w:cstheme="minorHAnsi"/>
          <w:sz w:val="24"/>
          <w:szCs w:val="24"/>
        </w:rPr>
        <w:lastRenderedPageBreak/>
        <w:t>Vision</w:t>
      </w:r>
      <w:bookmarkEnd w:id="0"/>
    </w:p>
    <w:p w14:paraId="41E46E37" w14:textId="77777777" w:rsidR="00D17113" w:rsidRPr="00F81DD8" w:rsidRDefault="00D17113" w:rsidP="00D17113">
      <w:pPr>
        <w:rPr>
          <w:rFonts w:cstheme="minorHAnsi"/>
          <w:sz w:val="24"/>
          <w:szCs w:val="24"/>
        </w:rPr>
      </w:pPr>
    </w:p>
    <w:p w14:paraId="24788AD6" w14:textId="5ECD9184" w:rsidR="00F1113C" w:rsidRPr="00F81DD8" w:rsidRDefault="00F1113C" w:rsidP="00F1113C">
      <w:pPr>
        <w:pStyle w:val="NormalWeb"/>
        <w:spacing w:before="0" w:beforeAutospacing="0"/>
        <w:jc w:val="center"/>
        <w:rPr>
          <w:rFonts w:asciiTheme="minorHAnsi" w:hAnsiTheme="minorHAnsi" w:cstheme="minorHAnsi"/>
        </w:rPr>
      </w:pPr>
      <w:r w:rsidRPr="00F81DD8">
        <w:rPr>
          <w:rFonts w:asciiTheme="minorHAnsi" w:hAnsiTheme="minorHAnsi" w:cstheme="minorHAnsi"/>
        </w:rPr>
        <w:t>At Slindon CofE Primary school we serve our local community and enable our school family to flourish. We recognise that everyone is </w:t>
      </w:r>
      <w:r w:rsidRPr="00F81DD8">
        <w:rPr>
          <w:rStyle w:val="Emphasis"/>
          <w:rFonts w:asciiTheme="minorHAnsi" w:hAnsiTheme="minorHAnsi" w:cstheme="minorHAnsi"/>
        </w:rPr>
        <w:t>Unique </w:t>
      </w:r>
      <w:r w:rsidRPr="00F81DD8">
        <w:rPr>
          <w:rFonts w:asciiTheme="minorHAnsi" w:hAnsiTheme="minorHAnsi" w:cstheme="minorHAnsi"/>
        </w:rPr>
        <w:t xml:space="preserve">and want to ensure they </w:t>
      </w:r>
      <w:proofErr w:type="gramStart"/>
      <w:r w:rsidRPr="00F81DD8">
        <w:rPr>
          <w:rFonts w:asciiTheme="minorHAnsi" w:hAnsiTheme="minorHAnsi" w:cstheme="minorHAnsi"/>
        </w:rPr>
        <w:t>are able to</w:t>
      </w:r>
      <w:proofErr w:type="gramEnd"/>
      <w:r w:rsidRPr="00F81DD8">
        <w:rPr>
          <w:rStyle w:val="Emphasis"/>
          <w:rFonts w:asciiTheme="minorHAnsi" w:hAnsiTheme="minorHAnsi" w:cstheme="minorHAnsi"/>
        </w:rPr>
        <w:t> Learn and Develop </w:t>
      </w:r>
      <w:r w:rsidRPr="00F81DD8">
        <w:rPr>
          <w:rFonts w:asciiTheme="minorHAnsi" w:hAnsiTheme="minorHAnsi" w:cstheme="minorHAnsi"/>
        </w:rPr>
        <w:t xml:space="preserve">in a </w:t>
      </w:r>
      <w:r w:rsidR="00B04EAE" w:rsidRPr="00F81DD8">
        <w:rPr>
          <w:rFonts w:asciiTheme="minorHAnsi" w:hAnsiTheme="minorHAnsi" w:cstheme="minorHAnsi"/>
        </w:rPr>
        <w:t>high-quality</w:t>
      </w:r>
      <w:r w:rsidRPr="00F81DD8">
        <w:rPr>
          <w:rFonts w:asciiTheme="minorHAnsi" w:hAnsiTheme="minorHAnsi" w:cstheme="minorHAnsi"/>
        </w:rPr>
        <w:t xml:space="preserve"> learning environment. We enrich the spirit in an </w:t>
      </w:r>
      <w:r w:rsidRPr="00F81DD8">
        <w:rPr>
          <w:rStyle w:val="Emphasis"/>
          <w:rFonts w:asciiTheme="minorHAnsi" w:hAnsiTheme="minorHAnsi" w:cstheme="minorHAnsi"/>
        </w:rPr>
        <w:t>Enabling Environment,</w:t>
      </w:r>
      <w:r w:rsidRPr="00F81DD8">
        <w:rPr>
          <w:rFonts w:asciiTheme="minorHAnsi" w:hAnsiTheme="minorHAnsi" w:cstheme="minorHAnsi"/>
        </w:rPr>
        <w:t> in which </w:t>
      </w:r>
      <w:r w:rsidRPr="00F81DD8">
        <w:rPr>
          <w:rStyle w:val="Emphasis"/>
          <w:rFonts w:asciiTheme="minorHAnsi" w:hAnsiTheme="minorHAnsi" w:cstheme="minorHAnsi"/>
        </w:rPr>
        <w:t>Positive relationships</w:t>
      </w:r>
      <w:r w:rsidRPr="00F81DD8">
        <w:rPr>
          <w:rFonts w:asciiTheme="minorHAnsi" w:hAnsiTheme="minorHAnsi" w:cstheme="minorHAnsi"/>
        </w:rPr>
        <w:t> foster creativity and curiosity. In hope we encourage our community to shine brightly and be courageous advocates of our world, shaping their futures for the better.</w:t>
      </w:r>
    </w:p>
    <w:p w14:paraId="3F72FA1A" w14:textId="5B43F0C5" w:rsidR="00F1113C" w:rsidRPr="00F81DD8" w:rsidRDefault="00F1113C" w:rsidP="00F1113C">
      <w:pPr>
        <w:pStyle w:val="NormalWeb"/>
        <w:spacing w:before="0" w:beforeAutospacing="0"/>
        <w:jc w:val="center"/>
        <w:rPr>
          <w:rFonts w:asciiTheme="minorHAnsi" w:hAnsiTheme="minorHAnsi" w:cstheme="minorHAnsi"/>
        </w:rPr>
      </w:pPr>
      <w:r w:rsidRPr="00F81DD8">
        <w:rPr>
          <w:rStyle w:val="Emphasis"/>
          <w:rFonts w:asciiTheme="minorHAnsi" w:hAnsiTheme="minorHAnsi" w:cstheme="minorHAnsi"/>
        </w:rPr>
        <w:t xml:space="preserve">The Fruit of the Spirit is love, joy, peace, patience, kindness, goodness, faithfulness, </w:t>
      </w:r>
      <w:r w:rsidR="00B04EAE" w:rsidRPr="00F81DD8">
        <w:rPr>
          <w:rStyle w:val="Emphasis"/>
          <w:rFonts w:asciiTheme="minorHAnsi" w:hAnsiTheme="minorHAnsi" w:cstheme="minorHAnsi"/>
        </w:rPr>
        <w:t>gentleness,</w:t>
      </w:r>
      <w:r w:rsidRPr="00F81DD8">
        <w:rPr>
          <w:rStyle w:val="Emphasis"/>
          <w:rFonts w:asciiTheme="minorHAnsi" w:hAnsiTheme="minorHAnsi" w:cstheme="minorHAnsi"/>
        </w:rPr>
        <w:t xml:space="preserve"> and self-control; against such things there is no law.</w:t>
      </w:r>
    </w:p>
    <w:p w14:paraId="38F1806D" w14:textId="1CF6AC72" w:rsidR="00F1113C" w:rsidRPr="00F81DD8" w:rsidRDefault="00F1113C" w:rsidP="00F1113C">
      <w:pPr>
        <w:pStyle w:val="NormalWeb"/>
        <w:spacing w:before="0" w:beforeAutospacing="0"/>
        <w:jc w:val="center"/>
        <w:rPr>
          <w:rFonts w:asciiTheme="minorHAnsi" w:hAnsiTheme="minorHAnsi" w:cstheme="minorHAnsi"/>
        </w:rPr>
      </w:pPr>
      <w:r w:rsidRPr="00F81DD8">
        <w:rPr>
          <w:rStyle w:val="Emphasis"/>
          <w:rFonts w:asciiTheme="minorHAnsi" w:hAnsiTheme="minorHAnsi" w:cstheme="minorHAnsi"/>
        </w:rPr>
        <w:t>Galatians 5; 22-23</w:t>
      </w:r>
    </w:p>
    <w:p w14:paraId="23D8AC4B" w14:textId="77777777" w:rsidR="00F1113C" w:rsidRPr="00F81DD8" w:rsidRDefault="00F1113C" w:rsidP="00F1113C">
      <w:pPr>
        <w:pStyle w:val="NormalWeb"/>
        <w:spacing w:before="0" w:beforeAutospacing="0"/>
        <w:jc w:val="center"/>
        <w:rPr>
          <w:rFonts w:asciiTheme="minorHAnsi" w:hAnsiTheme="minorHAnsi" w:cstheme="minorHAnsi"/>
        </w:rPr>
      </w:pPr>
      <w:r w:rsidRPr="00F81DD8">
        <w:rPr>
          <w:rStyle w:val="Emphasis"/>
          <w:rFonts w:asciiTheme="minorHAnsi" w:hAnsiTheme="minorHAnsi" w:cstheme="minorHAnsi"/>
        </w:rPr>
        <w:t>Let Your Light Shine ~ Matthew 5:16</w:t>
      </w:r>
    </w:p>
    <w:p w14:paraId="29051544" w14:textId="77777777" w:rsidR="00D05D6E" w:rsidRPr="00F81DD8" w:rsidRDefault="00D05D6E">
      <w:pPr>
        <w:rPr>
          <w:rFonts w:cstheme="minorHAnsi"/>
          <w:bCs/>
          <w:sz w:val="24"/>
          <w:szCs w:val="24"/>
        </w:rPr>
      </w:pPr>
    </w:p>
    <w:p w14:paraId="5AC7CAB5" w14:textId="0681C0A6" w:rsidR="00F1351D" w:rsidRPr="00F81DD8" w:rsidRDefault="00F1351D" w:rsidP="000B03F5">
      <w:pPr>
        <w:pStyle w:val="Heading1"/>
        <w:rPr>
          <w:rFonts w:asciiTheme="minorHAnsi" w:hAnsiTheme="minorHAnsi" w:cstheme="minorHAnsi"/>
          <w:sz w:val="24"/>
          <w:szCs w:val="24"/>
        </w:rPr>
      </w:pPr>
      <w:bookmarkStart w:id="1" w:name="_Toc166568415"/>
      <w:r w:rsidRPr="00F81DD8">
        <w:rPr>
          <w:rFonts w:asciiTheme="minorHAnsi" w:hAnsiTheme="minorHAnsi" w:cstheme="minorHAnsi"/>
          <w:sz w:val="24"/>
          <w:szCs w:val="24"/>
        </w:rPr>
        <w:t xml:space="preserve">Intent </w:t>
      </w:r>
      <w:r w:rsidR="00056763" w:rsidRPr="00F81DD8">
        <w:rPr>
          <w:rFonts w:asciiTheme="minorHAnsi" w:hAnsiTheme="minorHAnsi" w:cstheme="minorHAnsi"/>
          <w:sz w:val="24"/>
          <w:szCs w:val="24"/>
        </w:rPr>
        <w:t>of our writing curriculum</w:t>
      </w:r>
      <w:bookmarkEnd w:id="1"/>
    </w:p>
    <w:p w14:paraId="319C38D5" w14:textId="77777777" w:rsidR="00056763" w:rsidRPr="00F81DD8" w:rsidRDefault="00056763" w:rsidP="00056763">
      <w:pPr>
        <w:rPr>
          <w:rFonts w:cstheme="minorHAnsi"/>
          <w:sz w:val="24"/>
          <w:szCs w:val="24"/>
        </w:rPr>
      </w:pPr>
    </w:p>
    <w:p w14:paraId="3DB8718C" w14:textId="6ABA85FB" w:rsidR="00F1351D" w:rsidRPr="00F81DD8" w:rsidRDefault="00F1351D">
      <w:pPr>
        <w:rPr>
          <w:rFonts w:cstheme="minorHAnsi"/>
          <w:sz w:val="24"/>
          <w:szCs w:val="24"/>
        </w:rPr>
      </w:pPr>
      <w:r w:rsidRPr="00F81DD8">
        <w:rPr>
          <w:rFonts w:cstheme="minorHAnsi"/>
          <w:sz w:val="24"/>
          <w:szCs w:val="24"/>
        </w:rPr>
        <w:t>At Slindon C</w:t>
      </w:r>
      <w:r w:rsidR="009862EE" w:rsidRPr="00F81DD8">
        <w:rPr>
          <w:rFonts w:cstheme="minorHAnsi"/>
          <w:sz w:val="24"/>
          <w:szCs w:val="24"/>
        </w:rPr>
        <w:t xml:space="preserve">hurch of </w:t>
      </w:r>
      <w:r w:rsidRPr="00F81DD8">
        <w:rPr>
          <w:rFonts w:cstheme="minorHAnsi"/>
          <w:sz w:val="24"/>
          <w:szCs w:val="24"/>
        </w:rPr>
        <w:t>E</w:t>
      </w:r>
      <w:r w:rsidR="009862EE" w:rsidRPr="00F81DD8">
        <w:rPr>
          <w:rFonts w:cstheme="minorHAnsi"/>
          <w:sz w:val="24"/>
          <w:szCs w:val="24"/>
        </w:rPr>
        <w:t>ngland</w:t>
      </w:r>
      <w:r w:rsidRPr="00F81DD8">
        <w:rPr>
          <w:rFonts w:cstheme="minorHAnsi"/>
          <w:sz w:val="24"/>
          <w:szCs w:val="24"/>
        </w:rPr>
        <w:t xml:space="preserve"> Primary School, we recognise that writing is integral to all aspects of </w:t>
      </w:r>
      <w:r w:rsidR="00B04EAE" w:rsidRPr="00F81DD8">
        <w:rPr>
          <w:rFonts w:cstheme="minorHAnsi"/>
          <w:sz w:val="24"/>
          <w:szCs w:val="24"/>
        </w:rPr>
        <w:t>life,</w:t>
      </w:r>
      <w:r w:rsidRPr="00F81DD8">
        <w:rPr>
          <w:rFonts w:cstheme="minorHAnsi"/>
          <w:sz w:val="24"/>
          <w:szCs w:val="24"/>
        </w:rPr>
        <w:t xml:space="preserve"> and we endeavour to ensure that children develop a lifelong, enthusiastic attitude towards writing</w:t>
      </w:r>
      <w:r w:rsidR="009A672D" w:rsidRPr="00F81DD8">
        <w:rPr>
          <w:rFonts w:cstheme="minorHAnsi"/>
          <w:sz w:val="24"/>
          <w:szCs w:val="24"/>
        </w:rPr>
        <w:t xml:space="preserve"> and recognise the </w:t>
      </w:r>
      <w:r w:rsidR="009A672D" w:rsidRPr="00F81DD8">
        <w:rPr>
          <w:rFonts w:cstheme="minorHAnsi"/>
          <w:b/>
          <w:bCs/>
          <w:sz w:val="24"/>
          <w:szCs w:val="24"/>
        </w:rPr>
        <w:t>Unique Child</w:t>
      </w:r>
      <w:r w:rsidRPr="00F81DD8">
        <w:rPr>
          <w:rFonts w:cstheme="minorHAnsi"/>
          <w:sz w:val="24"/>
          <w:szCs w:val="24"/>
        </w:rPr>
        <w:t>. The skill of writing enables pupils to communicate with themselves and others while documenting and conveying their knowledge and ideas</w:t>
      </w:r>
      <w:r w:rsidR="009A672D" w:rsidRPr="00F81DD8">
        <w:rPr>
          <w:rFonts w:cstheme="minorHAnsi"/>
          <w:sz w:val="24"/>
          <w:szCs w:val="24"/>
        </w:rPr>
        <w:t xml:space="preserve">, while enabling them to </w:t>
      </w:r>
      <w:r w:rsidR="009A672D" w:rsidRPr="00F81DD8">
        <w:rPr>
          <w:rFonts w:cstheme="minorHAnsi"/>
          <w:b/>
          <w:bCs/>
          <w:sz w:val="24"/>
          <w:szCs w:val="24"/>
        </w:rPr>
        <w:t>Learn and Develop</w:t>
      </w:r>
      <w:r w:rsidRPr="00F81DD8">
        <w:rPr>
          <w:rFonts w:cstheme="minorHAnsi"/>
          <w:sz w:val="24"/>
          <w:szCs w:val="24"/>
        </w:rPr>
        <w:t>. Building on experiences, it encourages expression and higher order thinking skills to develop. Thus, creating a culture of writing in our school ensures our children are given the best opportunities to build their capacity and confidence in a range of writing styles</w:t>
      </w:r>
      <w:r w:rsidR="00D30C30" w:rsidRPr="00F81DD8">
        <w:rPr>
          <w:rFonts w:cstheme="minorHAnsi"/>
          <w:sz w:val="24"/>
          <w:szCs w:val="24"/>
        </w:rPr>
        <w:t xml:space="preserve">, developing a </w:t>
      </w:r>
      <w:r w:rsidR="00D30C30" w:rsidRPr="00F81DD8">
        <w:rPr>
          <w:rFonts w:cstheme="minorHAnsi"/>
          <w:b/>
          <w:bCs/>
          <w:sz w:val="24"/>
          <w:szCs w:val="24"/>
        </w:rPr>
        <w:t xml:space="preserve">Positive Relationship </w:t>
      </w:r>
      <w:r w:rsidR="00D30C30" w:rsidRPr="00F81DD8">
        <w:rPr>
          <w:rFonts w:cstheme="minorHAnsi"/>
          <w:sz w:val="24"/>
          <w:szCs w:val="24"/>
        </w:rPr>
        <w:t>with writing</w:t>
      </w:r>
      <w:r w:rsidR="00A1782D" w:rsidRPr="00F81DD8">
        <w:rPr>
          <w:rFonts w:cstheme="minorHAnsi"/>
          <w:sz w:val="24"/>
          <w:szCs w:val="24"/>
        </w:rPr>
        <w:t>.</w:t>
      </w:r>
      <w:r w:rsidRPr="00F81DD8">
        <w:rPr>
          <w:rFonts w:cstheme="minorHAnsi"/>
          <w:sz w:val="24"/>
          <w:szCs w:val="24"/>
        </w:rPr>
        <w:t xml:space="preserve"> By creating </w:t>
      </w:r>
      <w:r w:rsidR="00D30C30" w:rsidRPr="00F81DD8">
        <w:rPr>
          <w:rFonts w:cstheme="minorHAnsi"/>
          <w:sz w:val="24"/>
          <w:szCs w:val="24"/>
        </w:rPr>
        <w:t xml:space="preserve">an </w:t>
      </w:r>
      <w:r w:rsidR="00D30C30" w:rsidRPr="00F81DD8">
        <w:rPr>
          <w:rFonts w:cstheme="minorHAnsi"/>
          <w:b/>
          <w:bCs/>
          <w:sz w:val="24"/>
          <w:szCs w:val="24"/>
        </w:rPr>
        <w:t>Enabling</w:t>
      </w:r>
      <w:r w:rsidR="00D30C30" w:rsidRPr="00F81DD8">
        <w:rPr>
          <w:rFonts w:cstheme="minorHAnsi"/>
          <w:sz w:val="24"/>
          <w:szCs w:val="24"/>
        </w:rPr>
        <w:t xml:space="preserve"> </w:t>
      </w:r>
      <w:r w:rsidR="00D30C30" w:rsidRPr="00F81DD8">
        <w:rPr>
          <w:rFonts w:cstheme="minorHAnsi"/>
          <w:b/>
          <w:bCs/>
          <w:sz w:val="24"/>
          <w:szCs w:val="24"/>
        </w:rPr>
        <w:t xml:space="preserve">Environment </w:t>
      </w:r>
      <w:r w:rsidRPr="00F81DD8">
        <w:rPr>
          <w:rFonts w:cstheme="minorHAnsi"/>
          <w:sz w:val="24"/>
          <w:szCs w:val="24"/>
        </w:rPr>
        <w:t xml:space="preserve">and employing appropriate resources, we are determined to provide all pupils with a supportive writing curriculum which will allow learners to recognise their full potential and develop their: </w:t>
      </w:r>
    </w:p>
    <w:p w14:paraId="67E8E1FF" w14:textId="0259337F" w:rsidR="00F1351D" w:rsidRPr="00F81DD8" w:rsidRDefault="00F1351D" w:rsidP="005217FB">
      <w:pPr>
        <w:pStyle w:val="ListParagraph"/>
        <w:numPr>
          <w:ilvl w:val="0"/>
          <w:numId w:val="36"/>
        </w:numPr>
        <w:rPr>
          <w:rFonts w:cstheme="minorHAnsi"/>
          <w:sz w:val="24"/>
          <w:szCs w:val="24"/>
        </w:rPr>
      </w:pPr>
      <w:r w:rsidRPr="00F81DD8">
        <w:rPr>
          <w:rFonts w:cstheme="minorHAnsi"/>
          <w:sz w:val="24"/>
          <w:szCs w:val="24"/>
        </w:rPr>
        <w:t xml:space="preserve">Literacy </w:t>
      </w:r>
    </w:p>
    <w:p w14:paraId="6C32E12E" w14:textId="6508419C" w:rsidR="00F1351D" w:rsidRPr="00F81DD8" w:rsidRDefault="00F1351D" w:rsidP="005217FB">
      <w:pPr>
        <w:pStyle w:val="ListParagraph"/>
        <w:numPr>
          <w:ilvl w:val="0"/>
          <w:numId w:val="36"/>
        </w:numPr>
        <w:rPr>
          <w:rFonts w:cstheme="minorHAnsi"/>
          <w:sz w:val="24"/>
          <w:szCs w:val="24"/>
        </w:rPr>
      </w:pPr>
      <w:r w:rsidRPr="00F81DD8">
        <w:rPr>
          <w:rFonts w:cstheme="minorHAnsi"/>
          <w:sz w:val="24"/>
          <w:szCs w:val="24"/>
        </w:rPr>
        <w:t>Creativity</w:t>
      </w:r>
    </w:p>
    <w:p w14:paraId="76F590FA" w14:textId="78AB00C7" w:rsidR="00F1351D" w:rsidRPr="00F81DD8" w:rsidRDefault="00F1351D" w:rsidP="005217FB">
      <w:pPr>
        <w:pStyle w:val="ListParagraph"/>
        <w:numPr>
          <w:ilvl w:val="0"/>
          <w:numId w:val="36"/>
        </w:numPr>
        <w:rPr>
          <w:rFonts w:cstheme="minorHAnsi"/>
          <w:sz w:val="24"/>
          <w:szCs w:val="24"/>
        </w:rPr>
      </w:pPr>
      <w:r w:rsidRPr="00F81DD8">
        <w:rPr>
          <w:rFonts w:cstheme="minorHAnsi"/>
          <w:sz w:val="24"/>
          <w:szCs w:val="24"/>
        </w:rPr>
        <w:t xml:space="preserve">Independence </w:t>
      </w:r>
    </w:p>
    <w:p w14:paraId="45C7BCFB" w14:textId="2A4FE51B" w:rsidR="00F1351D" w:rsidRPr="00F81DD8" w:rsidRDefault="00F1351D" w:rsidP="005217FB">
      <w:pPr>
        <w:pStyle w:val="ListParagraph"/>
        <w:numPr>
          <w:ilvl w:val="0"/>
          <w:numId w:val="36"/>
        </w:numPr>
        <w:rPr>
          <w:rFonts w:cstheme="minorHAnsi"/>
          <w:sz w:val="24"/>
          <w:szCs w:val="24"/>
        </w:rPr>
      </w:pPr>
      <w:r w:rsidRPr="00F81DD8">
        <w:rPr>
          <w:rFonts w:cstheme="minorHAnsi"/>
          <w:sz w:val="24"/>
          <w:szCs w:val="24"/>
        </w:rPr>
        <w:t>Inquisitiveness</w:t>
      </w:r>
    </w:p>
    <w:p w14:paraId="1AA9D442" w14:textId="5528F6B0" w:rsidR="00F1351D" w:rsidRPr="00F81DD8" w:rsidRDefault="00F1351D" w:rsidP="005217FB">
      <w:pPr>
        <w:pStyle w:val="ListParagraph"/>
        <w:numPr>
          <w:ilvl w:val="0"/>
          <w:numId w:val="36"/>
        </w:numPr>
        <w:rPr>
          <w:rFonts w:cstheme="minorHAnsi"/>
          <w:sz w:val="24"/>
          <w:szCs w:val="24"/>
        </w:rPr>
      </w:pPr>
      <w:r w:rsidRPr="00F81DD8">
        <w:rPr>
          <w:rFonts w:cstheme="minorHAnsi"/>
          <w:sz w:val="24"/>
          <w:szCs w:val="24"/>
        </w:rPr>
        <w:t xml:space="preserve">Inquiry skills </w:t>
      </w:r>
    </w:p>
    <w:p w14:paraId="0040B11C" w14:textId="664EEEF9" w:rsidR="009D64B5" w:rsidRPr="00F81DD8" w:rsidRDefault="00F1351D" w:rsidP="005217FB">
      <w:pPr>
        <w:pStyle w:val="ListParagraph"/>
        <w:numPr>
          <w:ilvl w:val="0"/>
          <w:numId w:val="36"/>
        </w:numPr>
        <w:rPr>
          <w:rFonts w:cstheme="minorHAnsi"/>
          <w:sz w:val="24"/>
          <w:szCs w:val="24"/>
        </w:rPr>
      </w:pPr>
      <w:r w:rsidRPr="00F81DD8">
        <w:rPr>
          <w:rFonts w:cstheme="minorHAnsi"/>
          <w:sz w:val="24"/>
          <w:szCs w:val="24"/>
        </w:rPr>
        <w:t>Confidence</w:t>
      </w:r>
    </w:p>
    <w:p w14:paraId="4CD73D70" w14:textId="2B7AEAA0" w:rsidR="00F92934" w:rsidRPr="00F81DD8" w:rsidRDefault="00F1351D">
      <w:pPr>
        <w:rPr>
          <w:rFonts w:cstheme="minorHAnsi"/>
          <w:sz w:val="24"/>
          <w:szCs w:val="24"/>
        </w:rPr>
      </w:pPr>
      <w:r w:rsidRPr="00F81DD8">
        <w:rPr>
          <w:rFonts w:cstheme="minorHAnsi"/>
          <w:sz w:val="24"/>
          <w:szCs w:val="24"/>
        </w:rPr>
        <w:t>Writing skills underpin most elements of the school curriculum and is an essential life-skill. Considering the fundamental importance of writing in ev</w:t>
      </w:r>
      <w:r w:rsidR="009D64B5" w:rsidRPr="00F81DD8">
        <w:rPr>
          <w:rFonts w:cstheme="minorHAnsi"/>
          <w:sz w:val="24"/>
          <w:szCs w:val="24"/>
        </w:rPr>
        <w:t>eryday life, we are driven by the need to develop each learner’s writing ability, thus enabling them to play a full part in society.</w:t>
      </w:r>
      <w:r w:rsidR="00507959" w:rsidRPr="00F81DD8">
        <w:rPr>
          <w:rFonts w:cstheme="minorHAnsi"/>
          <w:sz w:val="24"/>
          <w:szCs w:val="24"/>
        </w:rPr>
        <w:t xml:space="preserve"> In each piece of writing we ask the children to consider:</w:t>
      </w:r>
    </w:p>
    <w:p w14:paraId="5B9B70E9" w14:textId="1CCAABAB" w:rsidR="00507959" w:rsidRPr="00F81DD8" w:rsidRDefault="00507959" w:rsidP="00507959">
      <w:pPr>
        <w:pStyle w:val="ListParagraph"/>
        <w:numPr>
          <w:ilvl w:val="0"/>
          <w:numId w:val="46"/>
        </w:numPr>
        <w:rPr>
          <w:rFonts w:cstheme="minorHAnsi"/>
          <w:sz w:val="24"/>
          <w:szCs w:val="24"/>
        </w:rPr>
      </w:pPr>
      <w:r w:rsidRPr="00F81DD8">
        <w:rPr>
          <w:rFonts w:cstheme="minorHAnsi"/>
          <w:sz w:val="24"/>
          <w:szCs w:val="24"/>
        </w:rPr>
        <w:t>Audience</w:t>
      </w:r>
    </w:p>
    <w:p w14:paraId="784E2E6C" w14:textId="5485B388" w:rsidR="00507959" w:rsidRPr="00F81DD8" w:rsidRDefault="00507959" w:rsidP="00507959">
      <w:pPr>
        <w:pStyle w:val="ListParagraph"/>
        <w:numPr>
          <w:ilvl w:val="0"/>
          <w:numId w:val="46"/>
        </w:numPr>
        <w:rPr>
          <w:rFonts w:cstheme="minorHAnsi"/>
          <w:sz w:val="24"/>
          <w:szCs w:val="24"/>
        </w:rPr>
      </w:pPr>
      <w:r w:rsidRPr="00F81DD8">
        <w:rPr>
          <w:rFonts w:cstheme="minorHAnsi"/>
          <w:sz w:val="24"/>
          <w:szCs w:val="24"/>
        </w:rPr>
        <w:t>Purpose</w:t>
      </w:r>
    </w:p>
    <w:p w14:paraId="053D5EC0" w14:textId="07EBD523" w:rsidR="00507959" w:rsidRPr="00F81DD8" w:rsidRDefault="00507959" w:rsidP="00507959">
      <w:pPr>
        <w:pStyle w:val="ListParagraph"/>
        <w:numPr>
          <w:ilvl w:val="0"/>
          <w:numId w:val="46"/>
        </w:numPr>
        <w:rPr>
          <w:rFonts w:cstheme="minorHAnsi"/>
          <w:sz w:val="24"/>
          <w:szCs w:val="24"/>
        </w:rPr>
      </w:pPr>
      <w:r w:rsidRPr="00F81DD8">
        <w:rPr>
          <w:rFonts w:cstheme="minorHAnsi"/>
          <w:sz w:val="24"/>
          <w:szCs w:val="24"/>
        </w:rPr>
        <w:lastRenderedPageBreak/>
        <w:t>Formality.</w:t>
      </w:r>
    </w:p>
    <w:p w14:paraId="6A9E2629" w14:textId="33DF2E3C" w:rsidR="00F25BA9" w:rsidRPr="00F81DD8" w:rsidRDefault="00F25BA9" w:rsidP="00F25BA9">
      <w:pPr>
        <w:pStyle w:val="Default"/>
        <w:rPr>
          <w:rFonts w:asciiTheme="minorHAnsi" w:hAnsiTheme="minorHAnsi" w:cstheme="minorHAnsi"/>
        </w:rPr>
      </w:pPr>
      <w:r w:rsidRPr="00F81DD8">
        <w:rPr>
          <w:rFonts w:asciiTheme="minorHAnsi" w:hAnsiTheme="minorHAnsi" w:cstheme="minorHAnsi"/>
        </w:rPr>
        <w:t xml:space="preserve">As a </w:t>
      </w:r>
      <w:r w:rsidRPr="00F81DD8">
        <w:rPr>
          <w:rFonts w:asciiTheme="minorHAnsi" w:hAnsiTheme="minorHAnsi" w:cstheme="minorHAnsi"/>
          <w:b/>
          <w:bCs/>
        </w:rPr>
        <w:t xml:space="preserve">Rights Respecting School </w:t>
      </w:r>
      <w:r w:rsidRPr="00F81DD8">
        <w:rPr>
          <w:rFonts w:asciiTheme="minorHAnsi" w:hAnsiTheme="minorHAnsi" w:cstheme="minorHAnsi"/>
        </w:rPr>
        <w:t xml:space="preserve">we uphold the articles from the United Nations Convention on the Rights of the Child. These articles underpin our Writing policy: </w:t>
      </w:r>
    </w:p>
    <w:p w14:paraId="502AE0BD" w14:textId="77777777" w:rsidR="00F25BA9" w:rsidRPr="00F81DD8" w:rsidRDefault="00F25BA9" w:rsidP="00F25BA9">
      <w:pPr>
        <w:pStyle w:val="Default"/>
        <w:rPr>
          <w:rFonts w:asciiTheme="minorHAnsi" w:hAnsiTheme="minorHAnsi" w:cstheme="minorHAnsi"/>
        </w:rPr>
      </w:pPr>
    </w:p>
    <w:p w14:paraId="17FC9771" w14:textId="771FB2C9" w:rsidR="00F25BA9" w:rsidRPr="00F81DD8" w:rsidRDefault="00F25BA9" w:rsidP="00F25BA9">
      <w:pPr>
        <w:pStyle w:val="Default"/>
        <w:rPr>
          <w:rFonts w:asciiTheme="minorHAnsi" w:hAnsiTheme="minorHAnsi" w:cstheme="minorHAnsi"/>
        </w:rPr>
      </w:pPr>
      <w:r w:rsidRPr="00F81DD8">
        <w:rPr>
          <w:rFonts w:asciiTheme="minorHAnsi" w:hAnsiTheme="minorHAnsi" w:cstheme="minorHAnsi"/>
          <w:b/>
          <w:bCs/>
        </w:rPr>
        <w:t xml:space="preserve">Article 29 </w:t>
      </w:r>
      <w:r w:rsidRPr="00F81DD8">
        <w:rPr>
          <w:rFonts w:asciiTheme="minorHAnsi" w:hAnsiTheme="minorHAnsi" w:cstheme="minorHAnsi"/>
        </w:rPr>
        <w:t xml:space="preserve">(goals of education) Education must develop every child’s personality, </w:t>
      </w:r>
      <w:r w:rsidR="0093290F" w:rsidRPr="00F81DD8">
        <w:rPr>
          <w:rFonts w:asciiTheme="minorHAnsi" w:hAnsiTheme="minorHAnsi" w:cstheme="minorHAnsi"/>
        </w:rPr>
        <w:t>talents,</w:t>
      </w:r>
      <w:r w:rsidRPr="00F81DD8">
        <w:rPr>
          <w:rFonts w:asciiTheme="minorHAnsi" w:hAnsiTheme="minorHAnsi" w:cstheme="minorHAnsi"/>
        </w:rPr>
        <w:t xml:space="preserve"> and abilities to the full. It must encourage the child’s respect for human rights, as well as respect for their parents, their own and other cultures, and the environment. </w:t>
      </w:r>
    </w:p>
    <w:p w14:paraId="504A894A" w14:textId="77777777" w:rsidR="00F25BA9" w:rsidRPr="00F81DD8" w:rsidRDefault="00F25BA9" w:rsidP="00F25BA9">
      <w:pPr>
        <w:pStyle w:val="Default"/>
        <w:rPr>
          <w:rFonts w:asciiTheme="minorHAnsi" w:hAnsiTheme="minorHAnsi" w:cstheme="minorHAnsi"/>
        </w:rPr>
      </w:pPr>
      <w:r w:rsidRPr="00F81DD8">
        <w:rPr>
          <w:rFonts w:asciiTheme="minorHAnsi" w:hAnsiTheme="minorHAnsi" w:cstheme="minorHAnsi"/>
          <w:b/>
          <w:bCs/>
        </w:rPr>
        <w:t xml:space="preserve">Article 3 </w:t>
      </w:r>
      <w:r w:rsidRPr="00F81DD8">
        <w:rPr>
          <w:rFonts w:asciiTheme="minorHAnsi" w:hAnsiTheme="minorHAnsi" w:cstheme="minorHAnsi"/>
        </w:rPr>
        <w:t xml:space="preserve">(best interests of the child) The best interests of the child must be a top priority in all things that affect children. </w:t>
      </w:r>
    </w:p>
    <w:p w14:paraId="5681C169" w14:textId="77777777" w:rsidR="00F25BA9" w:rsidRPr="00F81DD8" w:rsidRDefault="00F25BA9" w:rsidP="00F25BA9">
      <w:pPr>
        <w:rPr>
          <w:rFonts w:cstheme="minorHAnsi"/>
          <w:b/>
          <w:sz w:val="24"/>
          <w:szCs w:val="24"/>
        </w:rPr>
      </w:pPr>
      <w:r w:rsidRPr="00F81DD8">
        <w:rPr>
          <w:rFonts w:cstheme="minorHAnsi"/>
          <w:b/>
          <w:bCs/>
          <w:sz w:val="24"/>
          <w:szCs w:val="24"/>
        </w:rPr>
        <w:t xml:space="preserve">Article 17 </w:t>
      </w:r>
      <w:r w:rsidRPr="00F81DD8">
        <w:rPr>
          <w:rFonts w:cstheme="minorHAnsi"/>
          <w:sz w:val="24"/>
          <w:szCs w:val="24"/>
        </w:rPr>
        <w:t>(access to information from mass media) Every child has the right to reliable information from the media. This should be information that children can understand. Governments must help protect children from materials that could harm them.</w:t>
      </w:r>
    </w:p>
    <w:p w14:paraId="750BD9CF" w14:textId="77777777" w:rsidR="00F25BA9" w:rsidRPr="00F81DD8" w:rsidRDefault="00F25BA9">
      <w:pPr>
        <w:rPr>
          <w:rFonts w:cstheme="minorHAnsi"/>
          <w:sz w:val="24"/>
          <w:szCs w:val="24"/>
        </w:rPr>
      </w:pPr>
    </w:p>
    <w:p w14:paraId="785CC95A" w14:textId="083F2530" w:rsidR="009D64B5" w:rsidRPr="00F81DD8" w:rsidRDefault="00056763" w:rsidP="000B03F5">
      <w:pPr>
        <w:pStyle w:val="Heading1"/>
        <w:rPr>
          <w:rFonts w:asciiTheme="minorHAnsi" w:hAnsiTheme="minorHAnsi" w:cstheme="minorHAnsi"/>
          <w:sz w:val="24"/>
          <w:szCs w:val="24"/>
        </w:rPr>
      </w:pPr>
      <w:bookmarkStart w:id="2" w:name="_Toc166568416"/>
      <w:r w:rsidRPr="00F81DD8">
        <w:rPr>
          <w:rFonts w:asciiTheme="minorHAnsi" w:hAnsiTheme="minorHAnsi" w:cstheme="minorHAnsi"/>
          <w:sz w:val="24"/>
          <w:szCs w:val="24"/>
        </w:rPr>
        <w:t xml:space="preserve">Aims and Objectives of our writing </w:t>
      </w:r>
      <w:bookmarkEnd w:id="2"/>
      <w:r w:rsidR="009260E8" w:rsidRPr="00F81DD8">
        <w:rPr>
          <w:rFonts w:asciiTheme="minorHAnsi" w:hAnsiTheme="minorHAnsi" w:cstheme="minorHAnsi"/>
          <w:sz w:val="24"/>
          <w:szCs w:val="24"/>
        </w:rPr>
        <w:t>curriculum.</w:t>
      </w:r>
    </w:p>
    <w:p w14:paraId="682A5118" w14:textId="77777777" w:rsidR="009D17FE" w:rsidRPr="00F81DD8" w:rsidRDefault="009D17FE" w:rsidP="009D17FE">
      <w:pPr>
        <w:rPr>
          <w:rFonts w:cstheme="minorHAnsi"/>
          <w:sz w:val="24"/>
          <w:szCs w:val="24"/>
        </w:rPr>
      </w:pPr>
    </w:p>
    <w:p w14:paraId="466C2830" w14:textId="1C2600B9" w:rsidR="009D17FE" w:rsidRPr="00F81DD8" w:rsidRDefault="009D17FE" w:rsidP="009D17FE">
      <w:pPr>
        <w:rPr>
          <w:rFonts w:cstheme="minorHAnsi"/>
          <w:sz w:val="24"/>
          <w:szCs w:val="24"/>
        </w:rPr>
      </w:pPr>
      <w:r w:rsidRPr="00F81DD8">
        <w:rPr>
          <w:rFonts w:cstheme="minorHAnsi"/>
          <w:sz w:val="24"/>
          <w:szCs w:val="24"/>
        </w:rPr>
        <w:t>In line with the aims of the National Curriculum for writing, through our delivery of our writing curriculum, we aim:</w:t>
      </w:r>
    </w:p>
    <w:p w14:paraId="1AA57DDB" w14:textId="3FF4683F" w:rsidR="009D64B5" w:rsidRPr="00F81DD8" w:rsidRDefault="009D64B5" w:rsidP="009D64B5">
      <w:pPr>
        <w:pStyle w:val="ListParagraph"/>
        <w:numPr>
          <w:ilvl w:val="0"/>
          <w:numId w:val="3"/>
        </w:numPr>
        <w:rPr>
          <w:rFonts w:cstheme="minorHAnsi"/>
          <w:sz w:val="24"/>
          <w:szCs w:val="24"/>
        </w:rPr>
      </w:pPr>
      <w:r w:rsidRPr="00F81DD8">
        <w:rPr>
          <w:rFonts w:cstheme="minorHAnsi"/>
          <w:sz w:val="24"/>
          <w:szCs w:val="24"/>
        </w:rPr>
        <w:t xml:space="preserve">To develop children, who are imaginative, creative, independent, inquisitive, </w:t>
      </w:r>
      <w:r w:rsidR="0093290F" w:rsidRPr="00F81DD8">
        <w:rPr>
          <w:rFonts w:cstheme="minorHAnsi"/>
          <w:sz w:val="24"/>
          <w:szCs w:val="24"/>
        </w:rPr>
        <w:t>inquiring,</w:t>
      </w:r>
      <w:r w:rsidRPr="00F81DD8">
        <w:rPr>
          <w:rFonts w:cstheme="minorHAnsi"/>
          <w:sz w:val="24"/>
          <w:szCs w:val="24"/>
        </w:rPr>
        <w:t xml:space="preserve"> and confident writers.</w:t>
      </w:r>
    </w:p>
    <w:p w14:paraId="59D9ED49" w14:textId="245809A1" w:rsidR="009D64B5" w:rsidRPr="00F81DD8" w:rsidRDefault="009D64B5" w:rsidP="009D64B5">
      <w:pPr>
        <w:pStyle w:val="ListParagraph"/>
        <w:numPr>
          <w:ilvl w:val="0"/>
          <w:numId w:val="3"/>
        </w:numPr>
        <w:rPr>
          <w:rFonts w:cstheme="minorHAnsi"/>
          <w:sz w:val="24"/>
          <w:szCs w:val="24"/>
        </w:rPr>
      </w:pPr>
      <w:r w:rsidRPr="00F81DD8">
        <w:rPr>
          <w:rFonts w:cstheme="minorHAnsi"/>
          <w:sz w:val="24"/>
          <w:szCs w:val="24"/>
        </w:rPr>
        <w:t xml:space="preserve">To provide children with a range of writing skills and strategies to enable them to write confidently with comprehension, </w:t>
      </w:r>
      <w:r w:rsidR="0093290F" w:rsidRPr="00F81DD8">
        <w:rPr>
          <w:rFonts w:cstheme="minorHAnsi"/>
          <w:sz w:val="24"/>
          <w:szCs w:val="24"/>
        </w:rPr>
        <w:t>cohesion,</w:t>
      </w:r>
      <w:r w:rsidRPr="00F81DD8">
        <w:rPr>
          <w:rFonts w:cstheme="minorHAnsi"/>
          <w:sz w:val="24"/>
          <w:szCs w:val="24"/>
        </w:rPr>
        <w:t xml:space="preserve"> and enjoyment for a range of purposes, in a variety of contexts and for different audiences. </w:t>
      </w:r>
    </w:p>
    <w:p w14:paraId="1870E23D" w14:textId="77777777" w:rsidR="009D64B5" w:rsidRPr="00F81DD8" w:rsidRDefault="009D64B5" w:rsidP="009D64B5">
      <w:pPr>
        <w:pStyle w:val="ListParagraph"/>
        <w:numPr>
          <w:ilvl w:val="0"/>
          <w:numId w:val="3"/>
        </w:numPr>
        <w:rPr>
          <w:rFonts w:cstheme="minorHAnsi"/>
          <w:sz w:val="24"/>
          <w:szCs w:val="24"/>
        </w:rPr>
      </w:pPr>
      <w:r w:rsidRPr="00F81DD8">
        <w:rPr>
          <w:rFonts w:cstheme="minorHAnsi"/>
          <w:sz w:val="24"/>
          <w:szCs w:val="24"/>
        </w:rPr>
        <w:t xml:space="preserve">To ensure no opportunity is missed to foster an enjoyment of writing amongst pupils and a recognition of its value, by setting work that is challenging, inspirational and motivating, helping them to develop a positive and enthusiastic attitude towards writing, which will nurture a life-long love of writing. </w:t>
      </w:r>
    </w:p>
    <w:p w14:paraId="3DA3F409" w14:textId="77777777" w:rsidR="009D64B5" w:rsidRPr="00F81DD8" w:rsidRDefault="009D64B5" w:rsidP="009D64B5">
      <w:pPr>
        <w:pStyle w:val="ListParagraph"/>
        <w:numPr>
          <w:ilvl w:val="0"/>
          <w:numId w:val="3"/>
        </w:numPr>
        <w:rPr>
          <w:rFonts w:cstheme="minorHAnsi"/>
          <w:sz w:val="24"/>
          <w:szCs w:val="24"/>
        </w:rPr>
      </w:pPr>
      <w:r w:rsidRPr="00F81DD8">
        <w:rPr>
          <w:rFonts w:cstheme="minorHAnsi"/>
          <w:sz w:val="24"/>
          <w:szCs w:val="24"/>
        </w:rPr>
        <w:t xml:space="preserve">To provide opportunities to explore a variety of different genres and to be exposed regularly to high quality texts, providing a model for pupils to aspire to. </w:t>
      </w:r>
    </w:p>
    <w:p w14:paraId="55D5C7BF" w14:textId="09C1E048" w:rsidR="009D64B5" w:rsidRPr="00F81DD8" w:rsidRDefault="009D64B5" w:rsidP="009D64B5">
      <w:pPr>
        <w:pStyle w:val="ListParagraph"/>
        <w:numPr>
          <w:ilvl w:val="0"/>
          <w:numId w:val="3"/>
        </w:numPr>
        <w:rPr>
          <w:rFonts w:cstheme="minorHAnsi"/>
          <w:sz w:val="24"/>
          <w:szCs w:val="24"/>
        </w:rPr>
      </w:pPr>
      <w:r w:rsidRPr="00F81DD8">
        <w:rPr>
          <w:rFonts w:cstheme="minorHAnsi"/>
          <w:sz w:val="24"/>
          <w:szCs w:val="24"/>
        </w:rPr>
        <w:t xml:space="preserve">To ensure children have a clear understanding of the writing process: plan, draft, </w:t>
      </w:r>
      <w:r w:rsidR="00F25BA9" w:rsidRPr="00F81DD8">
        <w:rPr>
          <w:rFonts w:cstheme="minorHAnsi"/>
          <w:sz w:val="24"/>
          <w:szCs w:val="24"/>
        </w:rPr>
        <w:t xml:space="preserve">proof-read, </w:t>
      </w:r>
      <w:r w:rsidRPr="00F81DD8">
        <w:rPr>
          <w:rFonts w:cstheme="minorHAnsi"/>
          <w:sz w:val="24"/>
          <w:szCs w:val="24"/>
        </w:rPr>
        <w:t xml:space="preserve">revise and edit their own work, and learn how to self and peer assess against the success criteria. </w:t>
      </w:r>
    </w:p>
    <w:p w14:paraId="055CD95C" w14:textId="77777777" w:rsidR="009D64B5" w:rsidRPr="00F81DD8" w:rsidRDefault="009D64B5" w:rsidP="009D64B5">
      <w:pPr>
        <w:pStyle w:val="ListParagraph"/>
        <w:numPr>
          <w:ilvl w:val="0"/>
          <w:numId w:val="3"/>
        </w:numPr>
        <w:rPr>
          <w:rFonts w:cstheme="minorHAnsi"/>
          <w:sz w:val="24"/>
          <w:szCs w:val="24"/>
        </w:rPr>
      </w:pPr>
      <w:r w:rsidRPr="00F81DD8">
        <w:rPr>
          <w:rFonts w:cstheme="minorHAnsi"/>
          <w:sz w:val="24"/>
          <w:szCs w:val="24"/>
        </w:rPr>
        <w:t xml:space="preserve"> To develop children’s ability to self-assess by reflecting on the quality of their writing, encouraging them to construct informed opinions and implement strategies to improve their own work. </w:t>
      </w:r>
    </w:p>
    <w:p w14:paraId="560B5245" w14:textId="13FD822D" w:rsidR="009D64B5" w:rsidRPr="00F81DD8" w:rsidRDefault="009D64B5" w:rsidP="009D64B5">
      <w:pPr>
        <w:pStyle w:val="ListParagraph"/>
        <w:numPr>
          <w:ilvl w:val="0"/>
          <w:numId w:val="3"/>
        </w:numPr>
        <w:rPr>
          <w:rFonts w:cstheme="minorHAnsi"/>
          <w:sz w:val="24"/>
          <w:szCs w:val="24"/>
        </w:rPr>
      </w:pPr>
      <w:r w:rsidRPr="00F81DD8">
        <w:rPr>
          <w:rFonts w:cstheme="minorHAnsi"/>
          <w:sz w:val="24"/>
          <w:szCs w:val="24"/>
        </w:rPr>
        <w:t xml:space="preserve">To monitor writing progress effectively to evaluate, promote and maintain high levels of attainment. </w:t>
      </w:r>
    </w:p>
    <w:p w14:paraId="7F77ABAC" w14:textId="71535796" w:rsidR="00F25BA9" w:rsidRPr="00F81DD8" w:rsidRDefault="00F25BA9" w:rsidP="009D64B5">
      <w:pPr>
        <w:pStyle w:val="ListParagraph"/>
        <w:numPr>
          <w:ilvl w:val="0"/>
          <w:numId w:val="3"/>
        </w:numPr>
        <w:rPr>
          <w:rFonts w:cstheme="minorHAnsi"/>
          <w:sz w:val="24"/>
          <w:szCs w:val="24"/>
        </w:rPr>
      </w:pPr>
      <w:r w:rsidRPr="00F81DD8">
        <w:rPr>
          <w:rFonts w:cstheme="minorHAnsi"/>
          <w:sz w:val="24"/>
          <w:szCs w:val="24"/>
        </w:rPr>
        <w:t xml:space="preserve">To provide a coherent and structured approach to spelling, </w:t>
      </w:r>
      <w:r w:rsidR="00E1396E" w:rsidRPr="00F81DD8">
        <w:rPr>
          <w:rFonts w:cstheme="minorHAnsi"/>
          <w:sz w:val="24"/>
          <w:szCs w:val="24"/>
        </w:rPr>
        <w:t>punctuation,</w:t>
      </w:r>
      <w:r w:rsidRPr="00F81DD8">
        <w:rPr>
          <w:rFonts w:cstheme="minorHAnsi"/>
          <w:sz w:val="24"/>
          <w:szCs w:val="24"/>
        </w:rPr>
        <w:t xml:space="preserve"> and grammar, which enables the children to create structured pieces of independent work. </w:t>
      </w:r>
    </w:p>
    <w:p w14:paraId="0B601595" w14:textId="77777777" w:rsidR="009D64B5" w:rsidRPr="00F81DD8" w:rsidRDefault="009D64B5" w:rsidP="009D64B5">
      <w:pPr>
        <w:pStyle w:val="ListParagraph"/>
        <w:numPr>
          <w:ilvl w:val="0"/>
          <w:numId w:val="3"/>
        </w:numPr>
        <w:rPr>
          <w:rFonts w:cstheme="minorHAnsi"/>
          <w:sz w:val="24"/>
          <w:szCs w:val="24"/>
        </w:rPr>
      </w:pPr>
      <w:r w:rsidRPr="00F81DD8">
        <w:rPr>
          <w:rFonts w:cstheme="minorHAnsi"/>
          <w:sz w:val="24"/>
          <w:szCs w:val="24"/>
        </w:rPr>
        <w:t xml:space="preserve">To ensure that children with writing difficulties are identified early and support is given promptly. </w:t>
      </w:r>
    </w:p>
    <w:p w14:paraId="0028B9EB" w14:textId="26AB9595" w:rsidR="009D64B5" w:rsidRPr="00F81DD8" w:rsidRDefault="009D64B5" w:rsidP="009D64B5">
      <w:pPr>
        <w:pStyle w:val="ListParagraph"/>
        <w:numPr>
          <w:ilvl w:val="0"/>
          <w:numId w:val="3"/>
        </w:numPr>
        <w:rPr>
          <w:rFonts w:cstheme="minorHAnsi"/>
          <w:sz w:val="24"/>
          <w:szCs w:val="24"/>
        </w:rPr>
      </w:pPr>
      <w:r w:rsidRPr="00F81DD8">
        <w:rPr>
          <w:rFonts w:cstheme="minorHAnsi"/>
          <w:sz w:val="24"/>
          <w:szCs w:val="24"/>
        </w:rPr>
        <w:lastRenderedPageBreak/>
        <w:t xml:space="preserve">To work in partnership with parents /carers </w:t>
      </w:r>
      <w:r w:rsidR="00E1396E" w:rsidRPr="00F81DD8">
        <w:rPr>
          <w:rFonts w:cstheme="minorHAnsi"/>
          <w:sz w:val="24"/>
          <w:szCs w:val="24"/>
        </w:rPr>
        <w:t>to</w:t>
      </w:r>
      <w:r w:rsidRPr="00F81DD8">
        <w:rPr>
          <w:rFonts w:cstheme="minorHAnsi"/>
          <w:sz w:val="24"/>
          <w:szCs w:val="24"/>
        </w:rPr>
        <w:t xml:space="preserve"> develop each child’s full writing potential.</w:t>
      </w:r>
    </w:p>
    <w:p w14:paraId="4E69EA51" w14:textId="5031E4FD" w:rsidR="009D64B5" w:rsidRPr="00F81DD8" w:rsidRDefault="00507959" w:rsidP="009D17FE">
      <w:pPr>
        <w:pStyle w:val="Heading1"/>
        <w:rPr>
          <w:rFonts w:asciiTheme="minorHAnsi" w:hAnsiTheme="minorHAnsi" w:cstheme="minorHAnsi"/>
          <w:sz w:val="24"/>
          <w:szCs w:val="24"/>
        </w:rPr>
      </w:pPr>
      <w:r w:rsidRPr="00F81DD8">
        <w:rPr>
          <w:rFonts w:asciiTheme="minorHAnsi" w:hAnsiTheme="minorHAnsi" w:cstheme="minorHAnsi"/>
          <w:sz w:val="24"/>
          <w:szCs w:val="24"/>
        </w:rPr>
        <w:t>Implementation</w:t>
      </w:r>
    </w:p>
    <w:p w14:paraId="578B2B2C" w14:textId="77777777" w:rsidR="009D17FE" w:rsidRPr="00F81DD8" w:rsidRDefault="009D17FE" w:rsidP="009D17FE">
      <w:pPr>
        <w:rPr>
          <w:rFonts w:cstheme="minorHAnsi"/>
          <w:sz w:val="24"/>
          <w:szCs w:val="24"/>
        </w:rPr>
      </w:pPr>
    </w:p>
    <w:p w14:paraId="297A8E96" w14:textId="30422254" w:rsidR="004C38B1" w:rsidRPr="00F81DD8" w:rsidRDefault="00F92934" w:rsidP="009D64B5">
      <w:pPr>
        <w:rPr>
          <w:rFonts w:cstheme="minorHAnsi"/>
          <w:sz w:val="24"/>
          <w:szCs w:val="24"/>
        </w:rPr>
      </w:pPr>
      <w:r w:rsidRPr="00F81DD8">
        <w:rPr>
          <w:rFonts w:cstheme="minorHAnsi"/>
          <w:sz w:val="24"/>
          <w:szCs w:val="24"/>
        </w:rPr>
        <w:t>At Slindon</w:t>
      </w:r>
      <w:r w:rsidR="009D64B5" w:rsidRPr="00F81DD8">
        <w:rPr>
          <w:rFonts w:cstheme="minorHAnsi"/>
          <w:sz w:val="24"/>
          <w:szCs w:val="24"/>
        </w:rPr>
        <w:t xml:space="preserve">, we are following the 2014 National Curriculum for the teaching and learning of writing skills. We are committed to raising the standards of children’s writing to ensure that all children are progressing and achieving at least in line with national expectations. The curriculum will be monitored by the English Leader of Learning to ensure that it is being used effectively to provide challenge, </w:t>
      </w:r>
      <w:r w:rsidR="00E1396E" w:rsidRPr="00F81DD8">
        <w:rPr>
          <w:rFonts w:cstheme="minorHAnsi"/>
          <w:sz w:val="24"/>
          <w:szCs w:val="24"/>
        </w:rPr>
        <w:t>stimulation,</w:t>
      </w:r>
      <w:r w:rsidR="009D64B5" w:rsidRPr="00F81DD8">
        <w:rPr>
          <w:rFonts w:cstheme="minorHAnsi"/>
          <w:sz w:val="24"/>
          <w:szCs w:val="24"/>
        </w:rPr>
        <w:t xml:space="preserve"> and excitement to improve the standards of writing from </w:t>
      </w:r>
      <w:r w:rsidR="00507959" w:rsidRPr="00F81DD8">
        <w:rPr>
          <w:rFonts w:cstheme="minorHAnsi"/>
          <w:sz w:val="24"/>
          <w:szCs w:val="24"/>
        </w:rPr>
        <w:t>EYFS</w:t>
      </w:r>
      <w:r w:rsidR="009D64B5" w:rsidRPr="00F81DD8">
        <w:rPr>
          <w:rFonts w:cstheme="minorHAnsi"/>
          <w:sz w:val="24"/>
          <w:szCs w:val="24"/>
        </w:rPr>
        <w:t xml:space="preserve"> to year 6. </w:t>
      </w:r>
    </w:p>
    <w:p w14:paraId="504F0BDA" w14:textId="0D731592" w:rsidR="009D64B5" w:rsidRPr="00F81DD8" w:rsidRDefault="00F92934" w:rsidP="009D64B5">
      <w:pPr>
        <w:rPr>
          <w:rFonts w:cstheme="minorHAnsi"/>
          <w:sz w:val="24"/>
          <w:szCs w:val="24"/>
        </w:rPr>
      </w:pPr>
      <w:r w:rsidRPr="00F81DD8">
        <w:rPr>
          <w:rFonts w:cstheme="minorHAnsi"/>
          <w:sz w:val="24"/>
          <w:szCs w:val="24"/>
        </w:rPr>
        <w:t>Slindon C</w:t>
      </w:r>
      <w:r w:rsidR="00F25BA9" w:rsidRPr="00F81DD8">
        <w:rPr>
          <w:rFonts w:cstheme="minorHAnsi"/>
          <w:sz w:val="24"/>
          <w:szCs w:val="24"/>
        </w:rPr>
        <w:t xml:space="preserve">hurch of </w:t>
      </w:r>
      <w:r w:rsidRPr="00F81DD8">
        <w:rPr>
          <w:rFonts w:cstheme="minorHAnsi"/>
          <w:sz w:val="24"/>
          <w:szCs w:val="24"/>
        </w:rPr>
        <w:t>E</w:t>
      </w:r>
      <w:r w:rsidR="00F25BA9" w:rsidRPr="00F81DD8">
        <w:rPr>
          <w:rFonts w:cstheme="minorHAnsi"/>
          <w:sz w:val="24"/>
          <w:szCs w:val="24"/>
        </w:rPr>
        <w:t>ngland</w:t>
      </w:r>
      <w:r w:rsidR="009D64B5" w:rsidRPr="00F81DD8">
        <w:rPr>
          <w:rFonts w:cstheme="minorHAnsi"/>
          <w:sz w:val="24"/>
          <w:szCs w:val="24"/>
        </w:rPr>
        <w:t xml:space="preserve"> Primary School believes that two distinct, but related areas are involved in teaching children to write: transcription and co</w:t>
      </w:r>
      <w:r w:rsidR="00344F6D">
        <w:rPr>
          <w:rFonts w:cstheme="minorHAnsi"/>
          <w:sz w:val="24"/>
          <w:szCs w:val="24"/>
        </w:rPr>
        <w:t>mpositio</w:t>
      </w:r>
      <w:r w:rsidR="009D64B5" w:rsidRPr="00F81DD8">
        <w:rPr>
          <w:rFonts w:cstheme="minorHAnsi"/>
          <w:sz w:val="24"/>
          <w:szCs w:val="24"/>
        </w:rPr>
        <w:t>n. Transcription covers the technical aspects of writing: handwriting, spelling, grammar and punctuation. Composition is about sharing their ideas and thinking about the purpose for their writing. Both are essential for developing lifelong successful writers. It is imperative that teaching focuses on developing pupils’ competence in both dimensions; different kinds of teaching are needed for each.</w:t>
      </w:r>
    </w:p>
    <w:p w14:paraId="5E45F9FE" w14:textId="005AA1FF" w:rsidR="002B29B9" w:rsidRPr="00F81DD8" w:rsidRDefault="0077532D" w:rsidP="0077532D">
      <w:pPr>
        <w:pStyle w:val="Heading1"/>
        <w:rPr>
          <w:rFonts w:asciiTheme="minorHAnsi" w:hAnsiTheme="minorHAnsi" w:cstheme="minorHAnsi"/>
          <w:sz w:val="24"/>
          <w:szCs w:val="24"/>
        </w:rPr>
      </w:pPr>
      <w:bookmarkStart w:id="3" w:name="_Toc166568418"/>
      <w:r w:rsidRPr="00F81DD8">
        <w:rPr>
          <w:rFonts w:asciiTheme="minorHAnsi" w:hAnsiTheme="minorHAnsi" w:cstheme="minorHAnsi"/>
          <w:sz w:val="24"/>
          <w:szCs w:val="24"/>
        </w:rPr>
        <w:t>Writing Curriculum in EYFS</w:t>
      </w:r>
      <w:bookmarkEnd w:id="3"/>
    </w:p>
    <w:p w14:paraId="5ED78A92" w14:textId="77777777" w:rsidR="005211F4" w:rsidRPr="00F81DD8" w:rsidRDefault="005211F4" w:rsidP="009D64B5">
      <w:pPr>
        <w:rPr>
          <w:rFonts w:cstheme="minorHAnsi"/>
          <w:sz w:val="24"/>
          <w:szCs w:val="24"/>
        </w:rPr>
      </w:pPr>
    </w:p>
    <w:p w14:paraId="7608CE93" w14:textId="25E8A121" w:rsidR="005211F4" w:rsidRPr="00F81DD8" w:rsidRDefault="005211F4" w:rsidP="009D64B5">
      <w:pPr>
        <w:rPr>
          <w:rFonts w:cstheme="minorHAnsi"/>
          <w:sz w:val="24"/>
          <w:szCs w:val="24"/>
        </w:rPr>
      </w:pPr>
      <w:r w:rsidRPr="00F81DD8">
        <w:rPr>
          <w:rFonts w:cstheme="minorHAnsi"/>
          <w:sz w:val="24"/>
          <w:szCs w:val="24"/>
        </w:rPr>
        <w:t xml:space="preserve">Our children are provided with a variety of opportunities to develop, </w:t>
      </w:r>
      <w:r w:rsidR="00AA6C66" w:rsidRPr="00F81DD8">
        <w:rPr>
          <w:rFonts w:cstheme="minorHAnsi"/>
          <w:sz w:val="24"/>
          <w:szCs w:val="24"/>
        </w:rPr>
        <w:t>extend,</w:t>
      </w:r>
      <w:r w:rsidRPr="00F81DD8">
        <w:rPr>
          <w:rFonts w:cstheme="minorHAnsi"/>
          <w:sz w:val="24"/>
          <w:szCs w:val="24"/>
        </w:rPr>
        <w:t xml:space="preserve"> and deepen their writing skills in and across each phase of education. In Reception, the learning of writing follows the Early Years Foundation Stages</w:t>
      </w:r>
      <w:r w:rsidR="00B93266" w:rsidRPr="00F81DD8">
        <w:rPr>
          <w:rFonts w:cstheme="minorHAnsi"/>
          <w:sz w:val="24"/>
          <w:szCs w:val="24"/>
        </w:rPr>
        <w:t xml:space="preserve"> statutory </w:t>
      </w:r>
      <w:r w:rsidR="00BE5265" w:rsidRPr="00F81DD8">
        <w:rPr>
          <w:rFonts w:cstheme="minorHAnsi"/>
          <w:sz w:val="24"/>
          <w:szCs w:val="24"/>
        </w:rPr>
        <w:t>framework</w:t>
      </w:r>
      <w:r w:rsidR="00B93266" w:rsidRPr="00F81DD8">
        <w:rPr>
          <w:rFonts w:cstheme="minorHAnsi"/>
          <w:sz w:val="24"/>
          <w:szCs w:val="24"/>
        </w:rPr>
        <w:t xml:space="preserve">, alongside the Development Matters </w:t>
      </w:r>
      <w:r w:rsidR="00BE5265" w:rsidRPr="00F81DD8">
        <w:rPr>
          <w:rFonts w:cstheme="minorHAnsi"/>
          <w:sz w:val="24"/>
          <w:szCs w:val="24"/>
        </w:rPr>
        <w:t>non-statutory guidance</w:t>
      </w:r>
      <w:r w:rsidRPr="00F81DD8">
        <w:rPr>
          <w:rFonts w:cstheme="minorHAnsi"/>
          <w:sz w:val="24"/>
          <w:szCs w:val="24"/>
        </w:rPr>
        <w:t>. Children are given opportunities to extend their understanding of language learning through play and investigation, developing their characteristics of learning.</w:t>
      </w:r>
      <w:r w:rsidR="00714C05" w:rsidRPr="00F81DD8">
        <w:rPr>
          <w:rFonts w:cstheme="minorHAnsi"/>
          <w:sz w:val="24"/>
          <w:szCs w:val="24"/>
        </w:rPr>
        <w:t xml:space="preserve"> The </w:t>
      </w:r>
      <w:r w:rsidR="00557439" w:rsidRPr="00F81DD8">
        <w:rPr>
          <w:rFonts w:cstheme="minorHAnsi"/>
          <w:sz w:val="24"/>
          <w:szCs w:val="24"/>
        </w:rPr>
        <w:t>EYFS Early Learning Goal for writing aims for children to:</w:t>
      </w:r>
    </w:p>
    <w:p w14:paraId="113B5F0B" w14:textId="15326A3A" w:rsidR="00557439" w:rsidRPr="00F81DD8" w:rsidRDefault="00557439" w:rsidP="00557439">
      <w:pPr>
        <w:pStyle w:val="ListParagraph"/>
        <w:numPr>
          <w:ilvl w:val="0"/>
          <w:numId w:val="29"/>
        </w:numPr>
        <w:rPr>
          <w:rFonts w:cstheme="minorHAnsi"/>
          <w:sz w:val="24"/>
          <w:szCs w:val="24"/>
        </w:rPr>
      </w:pPr>
      <w:r w:rsidRPr="00F81DD8">
        <w:rPr>
          <w:rFonts w:cstheme="minorHAnsi"/>
          <w:sz w:val="24"/>
          <w:szCs w:val="24"/>
        </w:rPr>
        <w:t xml:space="preserve">Write recognisable letters, most of which are correctly formed. </w:t>
      </w:r>
    </w:p>
    <w:p w14:paraId="4F5453BB" w14:textId="09E09A77" w:rsidR="00557439" w:rsidRPr="00F81DD8" w:rsidRDefault="00557439" w:rsidP="00557439">
      <w:pPr>
        <w:pStyle w:val="ListParagraph"/>
        <w:numPr>
          <w:ilvl w:val="0"/>
          <w:numId w:val="29"/>
        </w:numPr>
        <w:rPr>
          <w:rFonts w:cstheme="minorHAnsi"/>
          <w:sz w:val="24"/>
          <w:szCs w:val="24"/>
        </w:rPr>
      </w:pPr>
      <w:r w:rsidRPr="00F81DD8">
        <w:rPr>
          <w:rFonts w:cstheme="minorHAnsi"/>
          <w:sz w:val="24"/>
          <w:szCs w:val="24"/>
        </w:rPr>
        <w:t xml:space="preserve">Spell words by identifying sounds in them and representing the sounds with a letter or letters. </w:t>
      </w:r>
    </w:p>
    <w:p w14:paraId="31E7B120" w14:textId="60887E04" w:rsidR="00557439" w:rsidRPr="00F81DD8" w:rsidRDefault="00557439" w:rsidP="00557439">
      <w:pPr>
        <w:pStyle w:val="ListParagraph"/>
        <w:numPr>
          <w:ilvl w:val="0"/>
          <w:numId w:val="29"/>
        </w:numPr>
        <w:rPr>
          <w:rFonts w:cstheme="minorHAnsi"/>
          <w:sz w:val="24"/>
          <w:szCs w:val="24"/>
        </w:rPr>
      </w:pPr>
      <w:r w:rsidRPr="00F81DD8">
        <w:rPr>
          <w:rFonts w:cstheme="minorHAnsi"/>
          <w:sz w:val="24"/>
          <w:szCs w:val="24"/>
        </w:rPr>
        <w:t>Write simple phrases and sentences that can be read by others.</w:t>
      </w:r>
    </w:p>
    <w:p w14:paraId="154371FD" w14:textId="1DEFDE21" w:rsidR="0077532D" w:rsidRPr="00F81DD8" w:rsidRDefault="0077532D" w:rsidP="0077532D">
      <w:pPr>
        <w:pStyle w:val="Heading1"/>
        <w:rPr>
          <w:rFonts w:asciiTheme="minorHAnsi" w:hAnsiTheme="minorHAnsi" w:cstheme="minorHAnsi"/>
          <w:sz w:val="24"/>
          <w:szCs w:val="24"/>
        </w:rPr>
      </w:pPr>
      <w:bookmarkStart w:id="4" w:name="_Toc166568419"/>
      <w:r w:rsidRPr="00F81DD8">
        <w:rPr>
          <w:rFonts w:asciiTheme="minorHAnsi" w:hAnsiTheme="minorHAnsi" w:cstheme="minorHAnsi"/>
          <w:sz w:val="24"/>
          <w:szCs w:val="24"/>
        </w:rPr>
        <w:t>Writing Curriculum in KS1 and KS2</w:t>
      </w:r>
      <w:bookmarkEnd w:id="4"/>
    </w:p>
    <w:p w14:paraId="0434416C" w14:textId="77777777" w:rsidR="008517DC" w:rsidRPr="00F81DD8" w:rsidRDefault="008517DC" w:rsidP="005211F4">
      <w:pPr>
        <w:rPr>
          <w:rFonts w:cstheme="minorHAnsi"/>
          <w:sz w:val="24"/>
          <w:szCs w:val="24"/>
        </w:rPr>
      </w:pPr>
    </w:p>
    <w:p w14:paraId="6AAAFDDE" w14:textId="18318F2E" w:rsidR="005211F4" w:rsidRPr="00F81DD8" w:rsidRDefault="005211F4" w:rsidP="005211F4">
      <w:pPr>
        <w:rPr>
          <w:rFonts w:cstheme="minorHAnsi"/>
          <w:sz w:val="24"/>
          <w:szCs w:val="24"/>
        </w:rPr>
      </w:pPr>
      <w:r w:rsidRPr="00F81DD8">
        <w:rPr>
          <w:rFonts w:cstheme="minorHAnsi"/>
          <w:sz w:val="24"/>
          <w:szCs w:val="24"/>
        </w:rPr>
        <w:t xml:space="preserve">The National Curriculum describes what must be taught in </w:t>
      </w:r>
      <w:r w:rsidR="003C3C9E" w:rsidRPr="00F81DD8">
        <w:rPr>
          <w:rFonts w:cstheme="minorHAnsi"/>
          <w:sz w:val="24"/>
          <w:szCs w:val="24"/>
        </w:rPr>
        <w:t>K</w:t>
      </w:r>
      <w:r w:rsidRPr="00F81DD8">
        <w:rPr>
          <w:rFonts w:cstheme="minorHAnsi"/>
          <w:sz w:val="24"/>
          <w:szCs w:val="24"/>
        </w:rPr>
        <w:t>ey stages 1 and 2. The school has a set of key objectives in writing that provide detailed guidance for the implementation of the National Curriculum for writing.</w:t>
      </w:r>
    </w:p>
    <w:p w14:paraId="46E34FD6" w14:textId="0E4E27E4" w:rsidR="00F92934" w:rsidRPr="00F81DD8" w:rsidRDefault="002B29B9" w:rsidP="00060ED0">
      <w:pPr>
        <w:pStyle w:val="ListParagraph"/>
        <w:numPr>
          <w:ilvl w:val="0"/>
          <w:numId w:val="39"/>
        </w:numPr>
        <w:spacing w:after="0" w:line="240" w:lineRule="auto"/>
        <w:rPr>
          <w:rFonts w:cstheme="minorHAnsi"/>
          <w:sz w:val="24"/>
          <w:szCs w:val="24"/>
        </w:rPr>
      </w:pPr>
      <w:r w:rsidRPr="00F81DD8">
        <w:rPr>
          <w:rFonts w:cstheme="minorHAnsi"/>
          <w:sz w:val="24"/>
          <w:szCs w:val="24"/>
        </w:rPr>
        <w:t>L</w:t>
      </w:r>
      <w:r w:rsidR="00F92934" w:rsidRPr="00F81DD8">
        <w:rPr>
          <w:rFonts w:cstheme="minorHAnsi"/>
          <w:sz w:val="24"/>
          <w:szCs w:val="24"/>
        </w:rPr>
        <w:t xml:space="preserve">essons engage children in the development of grammatical understanding, punctuation, </w:t>
      </w:r>
      <w:r w:rsidR="003029E3" w:rsidRPr="00F81DD8">
        <w:rPr>
          <w:rFonts w:cstheme="minorHAnsi"/>
          <w:sz w:val="24"/>
          <w:szCs w:val="24"/>
        </w:rPr>
        <w:t>phonics,</w:t>
      </w:r>
      <w:r w:rsidR="00F92934" w:rsidRPr="00F81DD8">
        <w:rPr>
          <w:rFonts w:cstheme="minorHAnsi"/>
          <w:sz w:val="24"/>
          <w:szCs w:val="24"/>
        </w:rPr>
        <w:t xml:space="preserve"> and spelling strategies based on high-quality texts. The elements of the writing process are also taught during this time. </w:t>
      </w:r>
    </w:p>
    <w:p w14:paraId="197A9512" w14:textId="482F91B2" w:rsidR="00F92934" w:rsidRPr="00F81DD8" w:rsidRDefault="00F92934" w:rsidP="00060ED0">
      <w:pPr>
        <w:pStyle w:val="ListParagraph"/>
        <w:numPr>
          <w:ilvl w:val="0"/>
          <w:numId w:val="39"/>
        </w:numPr>
        <w:spacing w:after="0" w:line="240" w:lineRule="auto"/>
        <w:rPr>
          <w:rFonts w:cstheme="minorHAnsi"/>
          <w:sz w:val="24"/>
          <w:szCs w:val="24"/>
        </w:rPr>
      </w:pPr>
      <w:r w:rsidRPr="00F81DD8">
        <w:rPr>
          <w:rFonts w:cstheme="minorHAnsi"/>
          <w:sz w:val="24"/>
          <w:szCs w:val="24"/>
        </w:rPr>
        <w:t xml:space="preserve">Meaningful contexts and high-quality texts are provided as the hook </w:t>
      </w:r>
      <w:r w:rsidR="00F25BA9" w:rsidRPr="00F81DD8">
        <w:rPr>
          <w:rFonts w:cstheme="minorHAnsi"/>
          <w:sz w:val="24"/>
          <w:szCs w:val="24"/>
        </w:rPr>
        <w:t xml:space="preserve">(immersion) </w:t>
      </w:r>
      <w:r w:rsidRPr="00F81DD8">
        <w:rPr>
          <w:rFonts w:cstheme="minorHAnsi"/>
          <w:sz w:val="24"/>
          <w:szCs w:val="24"/>
        </w:rPr>
        <w:t xml:space="preserve">or as the inspiration for writing. </w:t>
      </w:r>
    </w:p>
    <w:p w14:paraId="0EB587B1" w14:textId="316513F4" w:rsidR="00F92934" w:rsidRPr="00F81DD8" w:rsidRDefault="00F92934" w:rsidP="00060ED0">
      <w:pPr>
        <w:pStyle w:val="ListParagraph"/>
        <w:numPr>
          <w:ilvl w:val="0"/>
          <w:numId w:val="39"/>
        </w:numPr>
        <w:spacing w:after="0" w:line="240" w:lineRule="auto"/>
        <w:rPr>
          <w:rFonts w:cstheme="minorHAnsi"/>
          <w:sz w:val="24"/>
          <w:szCs w:val="24"/>
        </w:rPr>
      </w:pPr>
      <w:r w:rsidRPr="00F81DD8">
        <w:rPr>
          <w:rFonts w:cstheme="minorHAnsi"/>
          <w:sz w:val="24"/>
          <w:szCs w:val="24"/>
        </w:rPr>
        <w:lastRenderedPageBreak/>
        <w:t xml:space="preserve">Quality speaking, listening and drama activities precede writing to enable the development of quality writing skills and outcomes. </w:t>
      </w:r>
    </w:p>
    <w:p w14:paraId="757D84FF" w14:textId="6526AE3D" w:rsidR="00F25BA9" w:rsidRPr="00F81DD8" w:rsidRDefault="00F92934" w:rsidP="00060ED0">
      <w:pPr>
        <w:pStyle w:val="ListParagraph"/>
        <w:numPr>
          <w:ilvl w:val="0"/>
          <w:numId w:val="39"/>
        </w:numPr>
        <w:spacing w:after="0" w:line="240" w:lineRule="auto"/>
        <w:rPr>
          <w:rFonts w:cstheme="minorHAnsi"/>
          <w:sz w:val="24"/>
          <w:szCs w:val="24"/>
        </w:rPr>
      </w:pPr>
      <w:r w:rsidRPr="00F81DD8">
        <w:rPr>
          <w:rFonts w:cstheme="minorHAnsi"/>
          <w:sz w:val="24"/>
          <w:szCs w:val="24"/>
        </w:rPr>
        <w:t>Teachers exploit cross-curricular links wherever possible and further develop writing skill</w:t>
      </w:r>
      <w:r w:rsidR="00F25BA9" w:rsidRPr="00F81DD8">
        <w:rPr>
          <w:rFonts w:cstheme="minorHAnsi"/>
          <w:sz w:val="24"/>
          <w:szCs w:val="24"/>
        </w:rPr>
        <w:t>s within a variety of contexts, the children have an understanding that the quality of work should remain the same.</w:t>
      </w:r>
    </w:p>
    <w:p w14:paraId="177F3C09" w14:textId="5FECE2B8" w:rsidR="00F92934" w:rsidRPr="00F81DD8" w:rsidRDefault="00F92934" w:rsidP="00060ED0">
      <w:pPr>
        <w:pStyle w:val="ListParagraph"/>
        <w:numPr>
          <w:ilvl w:val="0"/>
          <w:numId w:val="39"/>
        </w:numPr>
        <w:spacing w:after="0" w:line="240" w:lineRule="auto"/>
        <w:rPr>
          <w:rFonts w:cstheme="minorHAnsi"/>
          <w:sz w:val="24"/>
          <w:szCs w:val="24"/>
        </w:rPr>
      </w:pPr>
      <w:r w:rsidRPr="00F81DD8">
        <w:rPr>
          <w:rFonts w:cstheme="minorHAnsi"/>
          <w:sz w:val="24"/>
          <w:szCs w:val="24"/>
        </w:rPr>
        <w:t xml:space="preserve">A clear model for how to meet lesson objectives is presented to the class at the outset. </w:t>
      </w:r>
    </w:p>
    <w:p w14:paraId="072ED082" w14:textId="4E392158" w:rsidR="00F92934" w:rsidRPr="00F81DD8" w:rsidRDefault="00F92934" w:rsidP="00060ED0">
      <w:pPr>
        <w:pStyle w:val="ListParagraph"/>
        <w:numPr>
          <w:ilvl w:val="0"/>
          <w:numId w:val="39"/>
        </w:numPr>
        <w:spacing w:after="0" w:line="240" w:lineRule="auto"/>
        <w:rPr>
          <w:rFonts w:cstheme="minorHAnsi"/>
          <w:sz w:val="24"/>
          <w:szCs w:val="24"/>
        </w:rPr>
      </w:pPr>
      <w:r w:rsidRPr="00F81DD8">
        <w:rPr>
          <w:rFonts w:cstheme="minorHAnsi"/>
          <w:sz w:val="24"/>
          <w:szCs w:val="24"/>
        </w:rPr>
        <w:t xml:space="preserve">Teacher modelling of the thought processes and standards required are clear and regular. </w:t>
      </w:r>
    </w:p>
    <w:p w14:paraId="2A01B749" w14:textId="4BCC617D" w:rsidR="00F92934" w:rsidRPr="00F81DD8" w:rsidRDefault="00F92934" w:rsidP="00060ED0">
      <w:pPr>
        <w:pStyle w:val="ListParagraph"/>
        <w:numPr>
          <w:ilvl w:val="0"/>
          <w:numId w:val="39"/>
        </w:numPr>
        <w:spacing w:after="0" w:line="240" w:lineRule="auto"/>
        <w:rPr>
          <w:rFonts w:cstheme="minorHAnsi"/>
          <w:sz w:val="24"/>
          <w:szCs w:val="24"/>
        </w:rPr>
      </w:pPr>
      <w:r w:rsidRPr="00F81DD8">
        <w:rPr>
          <w:rFonts w:cstheme="minorHAnsi"/>
          <w:sz w:val="24"/>
          <w:szCs w:val="24"/>
        </w:rPr>
        <w:t xml:space="preserve">Writing is linked </w:t>
      </w:r>
      <w:r w:rsidR="009862EE" w:rsidRPr="00F81DD8">
        <w:rPr>
          <w:rFonts w:cstheme="minorHAnsi"/>
          <w:sz w:val="24"/>
          <w:szCs w:val="24"/>
        </w:rPr>
        <w:t>to learning-focussed objectives</w:t>
      </w:r>
      <w:r w:rsidRPr="00F81DD8">
        <w:rPr>
          <w:rFonts w:cstheme="minorHAnsi"/>
          <w:sz w:val="24"/>
          <w:szCs w:val="24"/>
        </w:rPr>
        <w:t xml:space="preserve">. </w:t>
      </w:r>
    </w:p>
    <w:p w14:paraId="1EE13DDE" w14:textId="073E9650" w:rsidR="00F92934" w:rsidRPr="00F81DD8" w:rsidRDefault="00F92934" w:rsidP="00060ED0">
      <w:pPr>
        <w:pStyle w:val="ListParagraph"/>
        <w:numPr>
          <w:ilvl w:val="0"/>
          <w:numId w:val="39"/>
        </w:numPr>
        <w:spacing w:after="0" w:line="240" w:lineRule="auto"/>
        <w:rPr>
          <w:rFonts w:cstheme="minorHAnsi"/>
          <w:sz w:val="24"/>
          <w:szCs w:val="24"/>
        </w:rPr>
      </w:pPr>
      <w:r w:rsidRPr="00F81DD8">
        <w:rPr>
          <w:rFonts w:cstheme="minorHAnsi"/>
          <w:sz w:val="24"/>
          <w:szCs w:val="24"/>
        </w:rPr>
        <w:t xml:space="preserve">Writing composition is taught explicitly to the children every week. The reinforcement of this teaching is also featured across the full range of subject areas. </w:t>
      </w:r>
    </w:p>
    <w:p w14:paraId="65783EA0" w14:textId="1A945A8C" w:rsidR="00C540E5" w:rsidRPr="00F81DD8" w:rsidRDefault="00F92934" w:rsidP="00060ED0">
      <w:pPr>
        <w:pStyle w:val="ListParagraph"/>
        <w:numPr>
          <w:ilvl w:val="0"/>
          <w:numId w:val="39"/>
        </w:numPr>
        <w:spacing w:after="0" w:line="240" w:lineRule="auto"/>
        <w:rPr>
          <w:rFonts w:cstheme="minorHAnsi"/>
          <w:sz w:val="24"/>
          <w:szCs w:val="24"/>
        </w:rPr>
      </w:pPr>
      <w:r w:rsidRPr="00F81DD8">
        <w:rPr>
          <w:rFonts w:cstheme="minorHAnsi"/>
          <w:sz w:val="24"/>
          <w:szCs w:val="24"/>
        </w:rPr>
        <w:t>The teaching of grammar is mostly contextualised within the teaching of writing composition and exemplified during Shared and Guided Writing (as outlined in the following sections).</w:t>
      </w:r>
    </w:p>
    <w:p w14:paraId="420F3907" w14:textId="38B30FF4" w:rsidR="00F92934" w:rsidRPr="00F81DD8" w:rsidRDefault="00C540E5" w:rsidP="00060ED0">
      <w:pPr>
        <w:pStyle w:val="ListParagraph"/>
        <w:numPr>
          <w:ilvl w:val="0"/>
          <w:numId w:val="39"/>
        </w:numPr>
        <w:spacing w:after="0" w:line="240" w:lineRule="auto"/>
        <w:rPr>
          <w:rFonts w:cstheme="minorHAnsi"/>
          <w:sz w:val="24"/>
          <w:szCs w:val="24"/>
        </w:rPr>
      </w:pPr>
      <w:r w:rsidRPr="00F81DD8">
        <w:rPr>
          <w:rFonts w:cstheme="minorHAnsi"/>
          <w:sz w:val="24"/>
          <w:szCs w:val="24"/>
        </w:rPr>
        <w:t>There are times when grammar is taught explicitly and then built upon within the writing session.</w:t>
      </w:r>
    </w:p>
    <w:p w14:paraId="5D0B910A" w14:textId="006EB88B" w:rsidR="00F92934" w:rsidRPr="00F81DD8" w:rsidRDefault="00F92934" w:rsidP="00060ED0">
      <w:pPr>
        <w:pStyle w:val="ListParagraph"/>
        <w:numPr>
          <w:ilvl w:val="0"/>
          <w:numId w:val="39"/>
        </w:numPr>
        <w:spacing w:after="0" w:line="240" w:lineRule="auto"/>
        <w:rPr>
          <w:rFonts w:cstheme="minorHAnsi"/>
          <w:sz w:val="24"/>
          <w:szCs w:val="24"/>
        </w:rPr>
      </w:pPr>
      <w:r w:rsidRPr="00F81DD8">
        <w:rPr>
          <w:rFonts w:cstheme="minorHAnsi"/>
          <w:sz w:val="24"/>
          <w:szCs w:val="24"/>
        </w:rPr>
        <w:t>The thought processes involved in writing is modelled to the children through both Shared and Guided Writing sessions:</w:t>
      </w:r>
    </w:p>
    <w:p w14:paraId="1FC8221F" w14:textId="77777777" w:rsidR="00F92934" w:rsidRPr="00F81DD8" w:rsidRDefault="00F92934" w:rsidP="00F92934">
      <w:pPr>
        <w:spacing w:after="0" w:line="240" w:lineRule="auto"/>
        <w:rPr>
          <w:rFonts w:cstheme="minorHAnsi"/>
          <w:sz w:val="24"/>
          <w:szCs w:val="24"/>
        </w:rPr>
      </w:pPr>
    </w:p>
    <w:p w14:paraId="53F62E34" w14:textId="1004E74A" w:rsidR="00926D6D" w:rsidRPr="00F81DD8" w:rsidRDefault="00926D6D" w:rsidP="00926D6D">
      <w:pPr>
        <w:pStyle w:val="Heading1"/>
        <w:rPr>
          <w:rFonts w:asciiTheme="minorHAnsi" w:hAnsiTheme="minorHAnsi" w:cstheme="minorHAnsi"/>
          <w:sz w:val="24"/>
          <w:szCs w:val="24"/>
        </w:rPr>
      </w:pPr>
      <w:r w:rsidRPr="00F81DD8">
        <w:rPr>
          <w:rFonts w:asciiTheme="minorHAnsi" w:hAnsiTheme="minorHAnsi" w:cstheme="minorHAnsi"/>
          <w:sz w:val="24"/>
          <w:szCs w:val="24"/>
        </w:rPr>
        <w:t>The Writing Process</w:t>
      </w:r>
    </w:p>
    <w:p w14:paraId="264785B7" w14:textId="1BD8FFB3" w:rsidR="002543DC" w:rsidRPr="00F81DD8" w:rsidRDefault="002543DC" w:rsidP="002543DC">
      <w:pPr>
        <w:jc w:val="both"/>
        <w:rPr>
          <w:rFonts w:cstheme="minorHAnsi"/>
          <w:sz w:val="24"/>
          <w:szCs w:val="24"/>
        </w:rPr>
      </w:pPr>
      <w:r w:rsidRPr="00F81DD8">
        <w:rPr>
          <w:rFonts w:cstheme="minorHAnsi"/>
          <w:sz w:val="24"/>
          <w:szCs w:val="24"/>
        </w:rPr>
        <w:t>Writing is taught in a range of ways:</w:t>
      </w:r>
    </w:p>
    <w:p w14:paraId="20E192FA" w14:textId="77777777" w:rsidR="002543DC" w:rsidRPr="00F81DD8" w:rsidRDefault="002543DC" w:rsidP="002543DC">
      <w:pPr>
        <w:jc w:val="both"/>
        <w:rPr>
          <w:rFonts w:cstheme="minorHAnsi"/>
          <w:bCs/>
          <w:color w:val="0070C0"/>
          <w:sz w:val="24"/>
          <w:szCs w:val="24"/>
        </w:rPr>
      </w:pPr>
      <w:r w:rsidRPr="00F81DD8">
        <w:rPr>
          <w:rFonts w:cstheme="minorHAnsi"/>
          <w:bCs/>
          <w:color w:val="0070C0"/>
          <w:sz w:val="24"/>
          <w:szCs w:val="24"/>
        </w:rPr>
        <w:t>Modelling Writing</w:t>
      </w:r>
    </w:p>
    <w:p w14:paraId="08D03DF7" w14:textId="77777777" w:rsidR="002543DC" w:rsidRPr="00F81DD8" w:rsidRDefault="002543DC" w:rsidP="002543DC">
      <w:pPr>
        <w:jc w:val="both"/>
        <w:rPr>
          <w:rFonts w:cstheme="minorHAnsi"/>
          <w:sz w:val="24"/>
          <w:szCs w:val="24"/>
        </w:rPr>
      </w:pPr>
      <w:r w:rsidRPr="00F81DD8">
        <w:rPr>
          <w:rFonts w:cstheme="minorHAnsi"/>
          <w:sz w:val="24"/>
          <w:szCs w:val="24"/>
        </w:rPr>
        <w:t>The teacher talks aloud the thought processes as a writer.  They model strategies in front of the children, communicating the strategies being used.  Teachers may model writing skills such as punctuation, rehearsal, proof reading, editing, word selection, sentence construction and paragraphing.</w:t>
      </w:r>
    </w:p>
    <w:p w14:paraId="3FB3E64C" w14:textId="77777777" w:rsidR="002543DC" w:rsidRPr="00F81DD8" w:rsidRDefault="002543DC" w:rsidP="002543DC">
      <w:pPr>
        <w:jc w:val="both"/>
        <w:rPr>
          <w:rFonts w:cstheme="minorHAnsi"/>
          <w:bCs/>
          <w:color w:val="0070C0"/>
          <w:sz w:val="24"/>
          <w:szCs w:val="24"/>
        </w:rPr>
      </w:pPr>
      <w:r w:rsidRPr="00F81DD8">
        <w:rPr>
          <w:rFonts w:cstheme="minorHAnsi"/>
          <w:bCs/>
          <w:color w:val="0070C0"/>
          <w:sz w:val="24"/>
          <w:szCs w:val="24"/>
        </w:rPr>
        <w:t>Supported Composition</w:t>
      </w:r>
    </w:p>
    <w:p w14:paraId="780E0EB8" w14:textId="3393D728" w:rsidR="002543DC" w:rsidRPr="00F81DD8" w:rsidRDefault="002543DC" w:rsidP="002543DC">
      <w:pPr>
        <w:jc w:val="both"/>
        <w:rPr>
          <w:rFonts w:cstheme="minorHAnsi"/>
          <w:sz w:val="24"/>
          <w:szCs w:val="24"/>
        </w:rPr>
      </w:pPr>
      <w:r w:rsidRPr="00F81DD8">
        <w:rPr>
          <w:rFonts w:cstheme="minorHAnsi"/>
          <w:sz w:val="24"/>
          <w:szCs w:val="24"/>
        </w:rPr>
        <w:t>The children work in pairs to provide the next sentence of the text.  This may follow from the modelled or the shared writing process.</w:t>
      </w:r>
    </w:p>
    <w:p w14:paraId="4E579437" w14:textId="77777777" w:rsidR="002543DC" w:rsidRPr="00F81DD8" w:rsidRDefault="002543DC" w:rsidP="002543DC">
      <w:pPr>
        <w:jc w:val="both"/>
        <w:rPr>
          <w:rFonts w:cstheme="minorHAnsi"/>
          <w:bCs/>
          <w:color w:val="0070C0"/>
          <w:sz w:val="24"/>
          <w:szCs w:val="24"/>
        </w:rPr>
      </w:pPr>
      <w:r w:rsidRPr="00F81DD8">
        <w:rPr>
          <w:rFonts w:cstheme="minorHAnsi"/>
          <w:bCs/>
          <w:color w:val="0070C0"/>
          <w:sz w:val="24"/>
          <w:szCs w:val="24"/>
        </w:rPr>
        <w:t>Guided Writing</w:t>
      </w:r>
    </w:p>
    <w:p w14:paraId="10DDE710" w14:textId="77777777" w:rsidR="002543DC" w:rsidRPr="00F81DD8" w:rsidRDefault="002543DC" w:rsidP="002543DC">
      <w:pPr>
        <w:jc w:val="both"/>
        <w:rPr>
          <w:rFonts w:cstheme="minorHAnsi"/>
          <w:sz w:val="24"/>
          <w:szCs w:val="24"/>
        </w:rPr>
      </w:pPr>
      <w:r w:rsidRPr="00F81DD8">
        <w:rPr>
          <w:rFonts w:cstheme="minorHAnsi"/>
          <w:sz w:val="24"/>
          <w:szCs w:val="24"/>
        </w:rPr>
        <w:t xml:space="preserve">Pupils are grouped by writing ability. The teacher or other adult works with the group on a carefully selected task appropriate to that group’s needs and targets.  This will focus on a particular aspect of the writing process rather than writing a complete piece.  </w:t>
      </w:r>
    </w:p>
    <w:p w14:paraId="18403A5C" w14:textId="77777777" w:rsidR="002543DC" w:rsidRPr="00F81DD8" w:rsidRDefault="002543DC" w:rsidP="002543DC">
      <w:pPr>
        <w:jc w:val="both"/>
        <w:rPr>
          <w:rFonts w:cstheme="minorHAnsi"/>
          <w:b/>
          <w:color w:val="0070C0"/>
          <w:sz w:val="24"/>
          <w:szCs w:val="24"/>
        </w:rPr>
      </w:pPr>
      <w:r w:rsidRPr="00F81DD8">
        <w:rPr>
          <w:rFonts w:cstheme="minorHAnsi"/>
          <w:b/>
          <w:color w:val="0070C0"/>
          <w:sz w:val="24"/>
          <w:szCs w:val="24"/>
        </w:rPr>
        <w:t>Independent Writing</w:t>
      </w:r>
    </w:p>
    <w:p w14:paraId="1E64747F" w14:textId="71A8179A" w:rsidR="002543DC" w:rsidRPr="00F81DD8" w:rsidRDefault="002543DC" w:rsidP="002543DC">
      <w:pPr>
        <w:jc w:val="both"/>
        <w:rPr>
          <w:rFonts w:cstheme="minorHAnsi"/>
          <w:sz w:val="24"/>
          <w:szCs w:val="24"/>
        </w:rPr>
      </w:pPr>
      <w:r w:rsidRPr="00F81DD8">
        <w:rPr>
          <w:rFonts w:cstheme="minorHAnsi"/>
          <w:sz w:val="24"/>
          <w:szCs w:val="24"/>
        </w:rPr>
        <w:t xml:space="preserve">Children are given opportunities to apply their understanding of the text type in their own writing.  They are encouraged to plan, draft, write, edit and assess their work, applying the skills they have learnt throughout the unit of work on that </w:t>
      </w:r>
      <w:proofErr w:type="gramStart"/>
      <w:r w:rsidRPr="00F81DD8">
        <w:rPr>
          <w:rFonts w:cstheme="minorHAnsi"/>
          <w:sz w:val="24"/>
          <w:szCs w:val="24"/>
        </w:rPr>
        <w:t>particular genre</w:t>
      </w:r>
      <w:proofErr w:type="gramEnd"/>
      <w:r w:rsidRPr="00F81DD8">
        <w:rPr>
          <w:rFonts w:cstheme="minorHAnsi"/>
          <w:sz w:val="24"/>
          <w:szCs w:val="24"/>
        </w:rPr>
        <w:t>.</w:t>
      </w:r>
    </w:p>
    <w:p w14:paraId="3E5D96CB" w14:textId="5CE256EA" w:rsidR="002543DC" w:rsidRPr="00F81DD8" w:rsidRDefault="002543DC" w:rsidP="002543DC">
      <w:pPr>
        <w:jc w:val="both"/>
        <w:rPr>
          <w:rFonts w:cstheme="minorHAnsi"/>
          <w:sz w:val="24"/>
          <w:szCs w:val="24"/>
        </w:rPr>
      </w:pPr>
      <w:r w:rsidRPr="00F81DD8">
        <w:rPr>
          <w:rFonts w:cstheme="minorHAnsi"/>
          <w:sz w:val="24"/>
          <w:szCs w:val="24"/>
        </w:rPr>
        <w:lastRenderedPageBreak/>
        <w:t xml:space="preserve">The teaching and learning of writing </w:t>
      </w:r>
      <w:proofErr w:type="gramStart"/>
      <w:r w:rsidRPr="00F81DD8">
        <w:rPr>
          <w:rFonts w:cstheme="minorHAnsi"/>
          <w:sz w:val="24"/>
          <w:szCs w:val="24"/>
        </w:rPr>
        <w:t>varies</w:t>
      </w:r>
      <w:proofErr w:type="gramEnd"/>
      <w:r w:rsidRPr="00F81DD8">
        <w:rPr>
          <w:rFonts w:cstheme="minorHAnsi"/>
          <w:sz w:val="24"/>
          <w:szCs w:val="24"/>
        </w:rPr>
        <w:t xml:space="preserve"> across the age range in school.  In the early years emergent writing is encouraged </w:t>
      </w:r>
      <w:proofErr w:type="gramStart"/>
      <w:r w:rsidRPr="00F81DD8">
        <w:rPr>
          <w:rFonts w:cstheme="minorHAnsi"/>
          <w:sz w:val="24"/>
          <w:szCs w:val="24"/>
        </w:rPr>
        <w:t>through the use of</w:t>
      </w:r>
      <w:proofErr w:type="gramEnd"/>
      <w:r w:rsidRPr="00F81DD8">
        <w:rPr>
          <w:rFonts w:cstheme="minorHAnsi"/>
          <w:sz w:val="24"/>
          <w:szCs w:val="24"/>
        </w:rPr>
        <w:t xml:space="preserve"> different writing materials, including felt tipped pens, crayons, chalk, sand, magnetic letters, big brushes, water, paint and computers, as well as writing in the role-play areas, such as postcards, menus, invitations, labels etc.  Alongside this, children take part in activities to encourage and develop gross and fine motor skills necessary to write in a legible script.</w:t>
      </w:r>
    </w:p>
    <w:p w14:paraId="5EC8295F" w14:textId="46404418" w:rsidR="002543DC" w:rsidRPr="00F81DD8" w:rsidRDefault="002543DC" w:rsidP="002543DC">
      <w:pPr>
        <w:jc w:val="both"/>
        <w:rPr>
          <w:rFonts w:cstheme="minorHAnsi"/>
          <w:sz w:val="24"/>
          <w:szCs w:val="24"/>
        </w:rPr>
      </w:pPr>
      <w:r w:rsidRPr="00F81DD8">
        <w:rPr>
          <w:rFonts w:cstheme="minorHAnsi"/>
          <w:sz w:val="24"/>
          <w:szCs w:val="24"/>
        </w:rPr>
        <w:t>In EYFS and KS1 daily phonics lessons build their phonic and spelling knowledge to enable them to sound out words and spell high frequency words correctly.  Children throughout the year groups have spellings to learn relevant to their age, and these focus on high frequency words or a particular spelling rule.</w:t>
      </w:r>
    </w:p>
    <w:p w14:paraId="427733CC" w14:textId="1C9C9F32" w:rsidR="002543DC" w:rsidRPr="00F81DD8" w:rsidRDefault="002543DC" w:rsidP="002543DC">
      <w:pPr>
        <w:jc w:val="both"/>
        <w:rPr>
          <w:rFonts w:cstheme="minorHAnsi"/>
          <w:sz w:val="24"/>
          <w:szCs w:val="24"/>
        </w:rPr>
      </w:pPr>
      <w:r w:rsidRPr="00F81DD8">
        <w:rPr>
          <w:rFonts w:cstheme="minorHAnsi"/>
          <w:sz w:val="24"/>
          <w:szCs w:val="24"/>
        </w:rPr>
        <w:t xml:space="preserve">As children progress throughout the school, they are given many opportunities to write independently and to apply the skills they have learnt and practised in shared and guided writing.  Wherever possible, writing is made meaningful by being planned for a specific purpose or in response to a particular experience.  </w:t>
      </w:r>
    </w:p>
    <w:p w14:paraId="720AF472" w14:textId="77777777" w:rsidR="002543DC" w:rsidRPr="00F81DD8" w:rsidRDefault="002543DC" w:rsidP="002543DC">
      <w:pPr>
        <w:jc w:val="both"/>
        <w:rPr>
          <w:rFonts w:cstheme="minorHAnsi"/>
          <w:sz w:val="24"/>
          <w:szCs w:val="24"/>
        </w:rPr>
      </w:pPr>
      <w:r w:rsidRPr="00F81DD8">
        <w:rPr>
          <w:rFonts w:cstheme="minorHAnsi"/>
          <w:sz w:val="24"/>
          <w:szCs w:val="24"/>
        </w:rPr>
        <w:t>Vocabulary, grammar and punctuation is planned and taught as an integral part of each unit of work.  The objectives are carefully matched to the unit of work to enable them to be taught and learnt within a meaningful context.</w:t>
      </w:r>
    </w:p>
    <w:p w14:paraId="2950A35D" w14:textId="77777777" w:rsidR="002543DC" w:rsidRPr="00F81DD8" w:rsidRDefault="002543DC" w:rsidP="002543DC">
      <w:pPr>
        <w:jc w:val="both"/>
        <w:rPr>
          <w:rFonts w:cstheme="minorHAnsi"/>
          <w:sz w:val="24"/>
          <w:szCs w:val="24"/>
        </w:rPr>
      </w:pPr>
    </w:p>
    <w:p w14:paraId="1597FAA2" w14:textId="77777777" w:rsidR="002543DC" w:rsidRPr="00F81DD8" w:rsidRDefault="002543DC" w:rsidP="002543DC">
      <w:pPr>
        <w:jc w:val="both"/>
        <w:rPr>
          <w:rFonts w:cstheme="minorHAnsi"/>
          <w:b/>
          <w:sz w:val="24"/>
          <w:szCs w:val="24"/>
          <w:u w:val="single"/>
        </w:rPr>
      </w:pPr>
      <w:r w:rsidRPr="00F81DD8">
        <w:rPr>
          <w:rFonts w:cstheme="minorHAnsi"/>
          <w:b/>
          <w:sz w:val="24"/>
          <w:szCs w:val="24"/>
          <w:u w:val="single"/>
        </w:rPr>
        <w:t>Grammar and Punctuation</w:t>
      </w:r>
    </w:p>
    <w:p w14:paraId="0276D626" w14:textId="77777777" w:rsidR="002543DC" w:rsidRPr="00F81DD8" w:rsidRDefault="002543DC" w:rsidP="002543DC">
      <w:pPr>
        <w:jc w:val="both"/>
        <w:rPr>
          <w:rFonts w:cstheme="minorHAnsi"/>
          <w:b/>
          <w:sz w:val="24"/>
          <w:szCs w:val="24"/>
          <w:u w:val="single"/>
        </w:rPr>
      </w:pPr>
    </w:p>
    <w:p w14:paraId="2402133F" w14:textId="014007C4" w:rsidR="002543DC" w:rsidRPr="00F81DD8" w:rsidRDefault="002543DC" w:rsidP="002543DC">
      <w:pPr>
        <w:jc w:val="both"/>
        <w:rPr>
          <w:rFonts w:cstheme="minorHAnsi"/>
          <w:sz w:val="24"/>
          <w:szCs w:val="24"/>
        </w:rPr>
      </w:pPr>
      <w:r w:rsidRPr="00F81DD8">
        <w:rPr>
          <w:rFonts w:cstheme="minorHAnsi"/>
          <w:sz w:val="24"/>
          <w:szCs w:val="24"/>
        </w:rPr>
        <w:t xml:space="preserve">A vast majority of English lessons should begin with a ‘starter’ which builds children’s knowledge of grammar, punctuation or spelling (G.P.S.). Teachers use the </w:t>
      </w:r>
      <w:r w:rsidR="003A502C">
        <w:rPr>
          <w:rFonts w:cstheme="minorHAnsi"/>
          <w:sz w:val="24"/>
          <w:szCs w:val="24"/>
        </w:rPr>
        <w:t xml:space="preserve">Ready, Steady, </w:t>
      </w:r>
      <w:proofErr w:type="gramStart"/>
      <w:r w:rsidR="003A502C">
        <w:rPr>
          <w:rFonts w:cstheme="minorHAnsi"/>
          <w:sz w:val="24"/>
          <w:szCs w:val="24"/>
        </w:rPr>
        <w:t>Write</w:t>
      </w:r>
      <w:proofErr w:type="gramEnd"/>
      <w:r w:rsidRPr="00F81DD8">
        <w:rPr>
          <w:rFonts w:cstheme="minorHAnsi"/>
          <w:sz w:val="24"/>
          <w:szCs w:val="24"/>
        </w:rPr>
        <w:t xml:space="preserve"> curriculum overview to guide long term planning, ensuring progression and coverage is consistent across the school. Throughout the writing process, reference to the technical aspects of writing will be highlighted, using the correct terminology. </w:t>
      </w:r>
    </w:p>
    <w:p w14:paraId="5D5B0351" w14:textId="77777777" w:rsidR="006839E4" w:rsidRPr="00F81DD8" w:rsidRDefault="006839E4" w:rsidP="00F92934">
      <w:pPr>
        <w:spacing w:after="0" w:line="240" w:lineRule="auto"/>
        <w:rPr>
          <w:rFonts w:cstheme="minorHAnsi"/>
          <w:sz w:val="24"/>
          <w:szCs w:val="24"/>
        </w:rPr>
      </w:pPr>
    </w:p>
    <w:p w14:paraId="5E6C61CD" w14:textId="373BF28B" w:rsidR="002A7052" w:rsidRPr="00F81DD8" w:rsidRDefault="00256B56" w:rsidP="00D9544A">
      <w:pPr>
        <w:pStyle w:val="Heading1"/>
        <w:rPr>
          <w:rFonts w:asciiTheme="minorHAnsi" w:hAnsiTheme="minorHAnsi" w:cstheme="minorHAnsi"/>
          <w:sz w:val="24"/>
          <w:szCs w:val="24"/>
        </w:rPr>
      </w:pPr>
      <w:r w:rsidRPr="00F81DD8">
        <w:rPr>
          <w:rFonts w:asciiTheme="minorHAnsi" w:hAnsiTheme="minorHAnsi" w:cstheme="minorHAnsi"/>
          <w:sz w:val="24"/>
          <w:szCs w:val="24"/>
        </w:rPr>
        <w:t>The Teaching of Grammar</w:t>
      </w:r>
    </w:p>
    <w:p w14:paraId="7EF0DF0B" w14:textId="77777777" w:rsidR="002A7052" w:rsidRPr="00F81DD8" w:rsidRDefault="002A7052" w:rsidP="00F92934">
      <w:pPr>
        <w:spacing w:after="0" w:line="240" w:lineRule="auto"/>
        <w:rPr>
          <w:rFonts w:cstheme="minorHAnsi"/>
          <w:b/>
          <w:sz w:val="24"/>
          <w:szCs w:val="24"/>
          <w:u w:val="single"/>
        </w:rPr>
      </w:pPr>
    </w:p>
    <w:p w14:paraId="79A9A693" w14:textId="2BD2F66E" w:rsidR="002A7052" w:rsidRDefault="002A7052" w:rsidP="00F92934">
      <w:pPr>
        <w:spacing w:after="0" w:line="240" w:lineRule="auto"/>
        <w:rPr>
          <w:rFonts w:cstheme="minorHAnsi"/>
          <w:sz w:val="24"/>
          <w:szCs w:val="24"/>
        </w:rPr>
      </w:pPr>
      <w:r w:rsidRPr="00F81DD8">
        <w:rPr>
          <w:rFonts w:cstheme="minorHAnsi"/>
          <w:sz w:val="24"/>
          <w:szCs w:val="24"/>
        </w:rPr>
        <w:t>At Slindon C</w:t>
      </w:r>
      <w:r w:rsidR="009862EE" w:rsidRPr="00F81DD8">
        <w:rPr>
          <w:rFonts w:cstheme="minorHAnsi"/>
          <w:sz w:val="24"/>
          <w:szCs w:val="24"/>
        </w:rPr>
        <w:t xml:space="preserve">hurch of </w:t>
      </w:r>
      <w:r w:rsidRPr="00F81DD8">
        <w:rPr>
          <w:rFonts w:cstheme="minorHAnsi"/>
          <w:sz w:val="24"/>
          <w:szCs w:val="24"/>
        </w:rPr>
        <w:t>E</w:t>
      </w:r>
      <w:r w:rsidR="009862EE" w:rsidRPr="00F81DD8">
        <w:rPr>
          <w:rFonts w:cstheme="minorHAnsi"/>
          <w:sz w:val="24"/>
          <w:szCs w:val="24"/>
        </w:rPr>
        <w:t>ngland</w:t>
      </w:r>
      <w:r w:rsidRPr="00F81DD8">
        <w:rPr>
          <w:rFonts w:cstheme="minorHAnsi"/>
          <w:sz w:val="24"/>
          <w:szCs w:val="24"/>
        </w:rPr>
        <w:t xml:space="preserve"> Primary School, we value the importance of enabling children to become confident, literate individuals, who can actively select and use a wide range of grammatical forms. We work from the principle that the ideal methodology for the teaching of grammar is through the wider teaching of writing composition.</w:t>
      </w:r>
    </w:p>
    <w:p w14:paraId="313E5161" w14:textId="77777777" w:rsidR="003A502C" w:rsidRDefault="003A502C" w:rsidP="00F92934">
      <w:pPr>
        <w:spacing w:after="0" w:line="240" w:lineRule="auto"/>
        <w:rPr>
          <w:rFonts w:cstheme="minorHAnsi"/>
          <w:sz w:val="24"/>
          <w:szCs w:val="24"/>
        </w:rPr>
      </w:pPr>
    </w:p>
    <w:p w14:paraId="1AC506AD" w14:textId="77777777" w:rsidR="003A502C" w:rsidRDefault="003A502C" w:rsidP="00F92934">
      <w:pPr>
        <w:spacing w:after="0" w:line="240" w:lineRule="auto"/>
        <w:rPr>
          <w:rFonts w:cstheme="minorHAnsi"/>
          <w:sz w:val="24"/>
          <w:szCs w:val="24"/>
        </w:rPr>
      </w:pPr>
    </w:p>
    <w:p w14:paraId="28B62FAE" w14:textId="77777777" w:rsidR="003A502C" w:rsidRPr="00F81DD8" w:rsidRDefault="003A502C" w:rsidP="00F92934">
      <w:pPr>
        <w:spacing w:after="0" w:line="240" w:lineRule="auto"/>
        <w:rPr>
          <w:rFonts w:cstheme="minorHAnsi"/>
          <w:sz w:val="24"/>
          <w:szCs w:val="24"/>
        </w:rPr>
      </w:pPr>
    </w:p>
    <w:p w14:paraId="7C683FB9" w14:textId="77777777" w:rsidR="002A7052" w:rsidRPr="00F81DD8" w:rsidRDefault="002A7052" w:rsidP="00F92934">
      <w:pPr>
        <w:spacing w:after="0" w:line="240" w:lineRule="auto"/>
        <w:rPr>
          <w:rFonts w:cstheme="minorHAnsi"/>
          <w:sz w:val="24"/>
          <w:szCs w:val="24"/>
        </w:rPr>
      </w:pPr>
    </w:p>
    <w:p w14:paraId="466192D2" w14:textId="77777777" w:rsidR="002A7052" w:rsidRPr="00F81DD8" w:rsidRDefault="002A7052" w:rsidP="00F92934">
      <w:pPr>
        <w:spacing w:after="0" w:line="240" w:lineRule="auto"/>
        <w:rPr>
          <w:rFonts w:cstheme="minorHAnsi"/>
          <w:b/>
          <w:sz w:val="24"/>
          <w:szCs w:val="24"/>
        </w:rPr>
      </w:pPr>
      <w:r w:rsidRPr="00F81DD8">
        <w:rPr>
          <w:rFonts w:cstheme="minorHAnsi"/>
          <w:b/>
          <w:sz w:val="24"/>
          <w:szCs w:val="24"/>
        </w:rPr>
        <w:t xml:space="preserve">Aims: </w:t>
      </w:r>
    </w:p>
    <w:p w14:paraId="284A4A72" w14:textId="51779B25" w:rsidR="002A7052" w:rsidRPr="00F81DD8" w:rsidRDefault="002A7052" w:rsidP="005F41B7">
      <w:pPr>
        <w:pStyle w:val="ListParagraph"/>
        <w:numPr>
          <w:ilvl w:val="0"/>
          <w:numId w:val="31"/>
        </w:numPr>
        <w:spacing w:after="0" w:line="240" w:lineRule="auto"/>
        <w:rPr>
          <w:rFonts w:cstheme="minorHAnsi"/>
          <w:sz w:val="24"/>
          <w:szCs w:val="24"/>
        </w:rPr>
      </w:pPr>
      <w:r w:rsidRPr="00F81DD8">
        <w:rPr>
          <w:rFonts w:cstheme="minorHAnsi"/>
          <w:sz w:val="24"/>
          <w:szCs w:val="24"/>
        </w:rPr>
        <w:t xml:space="preserve">To successfully deliver the National Curriculum for Vocabulary, Grammar and Punctuation to all pupils, as appropriate to their learning needs. </w:t>
      </w:r>
    </w:p>
    <w:p w14:paraId="4516CE2E" w14:textId="1B0B7442" w:rsidR="002A7052" w:rsidRPr="00F81DD8" w:rsidRDefault="002A7052" w:rsidP="005F41B7">
      <w:pPr>
        <w:pStyle w:val="ListParagraph"/>
        <w:numPr>
          <w:ilvl w:val="0"/>
          <w:numId w:val="31"/>
        </w:numPr>
        <w:spacing w:after="0" w:line="240" w:lineRule="auto"/>
        <w:rPr>
          <w:rFonts w:cstheme="minorHAnsi"/>
          <w:sz w:val="24"/>
          <w:szCs w:val="24"/>
        </w:rPr>
      </w:pPr>
      <w:r w:rsidRPr="00F81DD8">
        <w:rPr>
          <w:rFonts w:cstheme="minorHAnsi"/>
          <w:sz w:val="24"/>
          <w:szCs w:val="24"/>
        </w:rPr>
        <w:lastRenderedPageBreak/>
        <w:t xml:space="preserve">To ensure that the teaching of grammar and punctuation is effectively planned for by selecting grammatical ideas and principles relevant to the year group in question, and pertinent to the text/topic being covered. </w:t>
      </w:r>
    </w:p>
    <w:p w14:paraId="16F0A197" w14:textId="55A84C4D" w:rsidR="002A7052" w:rsidRPr="00F81DD8" w:rsidRDefault="002A7052" w:rsidP="005F41B7">
      <w:pPr>
        <w:pStyle w:val="ListParagraph"/>
        <w:numPr>
          <w:ilvl w:val="0"/>
          <w:numId w:val="31"/>
        </w:numPr>
        <w:spacing w:after="0" w:line="240" w:lineRule="auto"/>
        <w:rPr>
          <w:rFonts w:cstheme="minorHAnsi"/>
          <w:sz w:val="24"/>
          <w:szCs w:val="24"/>
        </w:rPr>
      </w:pPr>
      <w:r w:rsidRPr="00F81DD8">
        <w:rPr>
          <w:rFonts w:cstheme="minorHAnsi"/>
          <w:sz w:val="24"/>
          <w:szCs w:val="24"/>
        </w:rPr>
        <w:t xml:space="preserve">To maximise the progress of pupils through referring to grammatical concepts as key teaching points (underpinned by success criteria) by ‘thinking out loud’ during writing composition. </w:t>
      </w:r>
    </w:p>
    <w:p w14:paraId="0074418F" w14:textId="381D3357" w:rsidR="002A7052" w:rsidRPr="00F81DD8" w:rsidRDefault="002A7052" w:rsidP="005F41B7">
      <w:pPr>
        <w:pStyle w:val="ListParagraph"/>
        <w:numPr>
          <w:ilvl w:val="0"/>
          <w:numId w:val="31"/>
        </w:numPr>
        <w:spacing w:after="0" w:line="240" w:lineRule="auto"/>
        <w:rPr>
          <w:rFonts w:cstheme="minorHAnsi"/>
          <w:sz w:val="24"/>
          <w:szCs w:val="24"/>
        </w:rPr>
      </w:pPr>
      <w:r w:rsidRPr="00F81DD8">
        <w:rPr>
          <w:rFonts w:cstheme="minorHAnsi"/>
          <w:sz w:val="24"/>
          <w:szCs w:val="24"/>
        </w:rPr>
        <w:t xml:space="preserve">To feedback on pupils’ understanding of grammatical concepts verbally and using pupil conferencing. </w:t>
      </w:r>
    </w:p>
    <w:p w14:paraId="41848CC3" w14:textId="77777777" w:rsidR="00ED2071" w:rsidRPr="00F81DD8" w:rsidRDefault="00ED2071" w:rsidP="00F92934">
      <w:pPr>
        <w:spacing w:after="0" w:line="240" w:lineRule="auto"/>
        <w:rPr>
          <w:rFonts w:cstheme="minorHAnsi"/>
          <w:b/>
          <w:sz w:val="24"/>
          <w:szCs w:val="24"/>
        </w:rPr>
      </w:pPr>
    </w:p>
    <w:p w14:paraId="1518F101" w14:textId="77777777" w:rsidR="00F85D72" w:rsidRPr="00F81DD8" w:rsidRDefault="00F85D72" w:rsidP="00F92934">
      <w:pPr>
        <w:spacing w:after="0" w:line="240" w:lineRule="auto"/>
        <w:rPr>
          <w:rFonts w:cstheme="minorHAnsi"/>
          <w:b/>
          <w:sz w:val="24"/>
          <w:szCs w:val="24"/>
        </w:rPr>
      </w:pPr>
      <w:r w:rsidRPr="00F81DD8">
        <w:rPr>
          <w:rFonts w:cstheme="minorHAnsi"/>
          <w:b/>
          <w:sz w:val="24"/>
          <w:szCs w:val="24"/>
        </w:rPr>
        <w:t xml:space="preserve">Procedures </w:t>
      </w:r>
    </w:p>
    <w:p w14:paraId="78E276DF" w14:textId="70327C76" w:rsidR="00F85D72" w:rsidRPr="00F81DD8" w:rsidRDefault="00F85D72" w:rsidP="005A776E">
      <w:pPr>
        <w:pStyle w:val="ListParagraph"/>
        <w:numPr>
          <w:ilvl w:val="0"/>
          <w:numId w:val="29"/>
        </w:numPr>
        <w:spacing w:after="0" w:line="240" w:lineRule="auto"/>
        <w:ind w:left="360"/>
        <w:rPr>
          <w:rFonts w:cstheme="minorHAnsi"/>
          <w:sz w:val="24"/>
          <w:szCs w:val="24"/>
        </w:rPr>
      </w:pPr>
      <w:r w:rsidRPr="00F81DD8">
        <w:rPr>
          <w:rFonts w:cstheme="minorHAnsi"/>
          <w:sz w:val="24"/>
          <w:szCs w:val="24"/>
        </w:rPr>
        <w:t>Grammatical concepts are introduced to the children through the texts studied. Teachers plan to teach the full Vocabulary, Grammar and Punctuation content of the National Curriculum, selecting which concepts are best suited to each given text/topic.</w:t>
      </w:r>
    </w:p>
    <w:p w14:paraId="22F73C1B" w14:textId="0823F2CF" w:rsidR="00F85D72" w:rsidRPr="00F81DD8" w:rsidRDefault="00F85D72" w:rsidP="005A776E">
      <w:pPr>
        <w:pStyle w:val="ListParagraph"/>
        <w:numPr>
          <w:ilvl w:val="0"/>
          <w:numId w:val="29"/>
        </w:numPr>
        <w:spacing w:after="0" w:line="240" w:lineRule="auto"/>
        <w:ind w:left="360"/>
        <w:rPr>
          <w:rFonts w:cstheme="minorHAnsi"/>
          <w:sz w:val="24"/>
          <w:szCs w:val="24"/>
        </w:rPr>
      </w:pPr>
      <w:r w:rsidRPr="00F81DD8">
        <w:rPr>
          <w:rFonts w:cstheme="minorHAnsi"/>
          <w:sz w:val="24"/>
          <w:szCs w:val="24"/>
        </w:rPr>
        <w:t xml:space="preserve">Lessons, or sections of lessons may then be devoted to consolidating the understanding of the grammar principle in question. </w:t>
      </w:r>
    </w:p>
    <w:p w14:paraId="30E14507" w14:textId="0BF9B60C" w:rsidR="003A316B" w:rsidRPr="00F81DD8" w:rsidRDefault="00F85D72" w:rsidP="005A776E">
      <w:pPr>
        <w:pStyle w:val="ListParagraph"/>
        <w:numPr>
          <w:ilvl w:val="0"/>
          <w:numId w:val="29"/>
        </w:numPr>
        <w:spacing w:after="0" w:line="240" w:lineRule="auto"/>
        <w:ind w:left="360"/>
        <w:rPr>
          <w:rFonts w:cstheme="minorHAnsi"/>
          <w:sz w:val="24"/>
          <w:szCs w:val="24"/>
        </w:rPr>
      </w:pPr>
      <w:r w:rsidRPr="00F81DD8">
        <w:rPr>
          <w:rFonts w:cstheme="minorHAnsi"/>
          <w:sz w:val="24"/>
          <w:szCs w:val="24"/>
        </w:rPr>
        <w:t>Grammatical concepts will then appear as success criteria in writing composition lessons, and as such will be explicitly referenced/exemplified during modelled writing, e.g. through teachers ‘thinking out loud’ or making deliberate omissions/errors.</w:t>
      </w:r>
    </w:p>
    <w:p w14:paraId="3DDC1A2D" w14:textId="527679FA" w:rsidR="009862EE" w:rsidRPr="00F81DD8" w:rsidRDefault="009862EE" w:rsidP="005A776E">
      <w:pPr>
        <w:pStyle w:val="ListParagraph"/>
        <w:numPr>
          <w:ilvl w:val="0"/>
          <w:numId w:val="33"/>
        </w:numPr>
        <w:spacing w:after="0" w:line="240" w:lineRule="auto"/>
        <w:ind w:left="360"/>
        <w:rPr>
          <w:rFonts w:cstheme="minorHAnsi"/>
          <w:sz w:val="24"/>
          <w:szCs w:val="24"/>
        </w:rPr>
      </w:pPr>
      <w:r w:rsidRPr="00F81DD8">
        <w:rPr>
          <w:rFonts w:cstheme="minorHAnsi"/>
          <w:sz w:val="24"/>
          <w:szCs w:val="24"/>
        </w:rPr>
        <w:t>The majority of this will be seen in the children’s English books.</w:t>
      </w:r>
    </w:p>
    <w:p w14:paraId="2BF14131" w14:textId="77777777" w:rsidR="002A7052" w:rsidRPr="00F81DD8" w:rsidRDefault="002A7052" w:rsidP="00F92934">
      <w:pPr>
        <w:spacing w:after="0" w:line="240" w:lineRule="auto"/>
        <w:rPr>
          <w:rFonts w:cstheme="minorHAnsi"/>
          <w:sz w:val="24"/>
          <w:szCs w:val="24"/>
        </w:rPr>
      </w:pPr>
    </w:p>
    <w:p w14:paraId="615ECE31" w14:textId="77777777" w:rsidR="00F85D72" w:rsidRPr="00F81DD8" w:rsidRDefault="00F85D72" w:rsidP="00F92934">
      <w:pPr>
        <w:spacing w:after="0" w:line="240" w:lineRule="auto"/>
        <w:rPr>
          <w:rFonts w:cstheme="minorHAnsi"/>
          <w:b/>
          <w:sz w:val="24"/>
          <w:szCs w:val="24"/>
        </w:rPr>
      </w:pPr>
      <w:r w:rsidRPr="00F81DD8">
        <w:rPr>
          <w:rFonts w:cstheme="minorHAnsi"/>
          <w:b/>
          <w:sz w:val="24"/>
          <w:szCs w:val="24"/>
        </w:rPr>
        <w:t xml:space="preserve">Assessment </w:t>
      </w:r>
    </w:p>
    <w:p w14:paraId="64A9E017" w14:textId="7FF8E72C" w:rsidR="002641DA" w:rsidRPr="00F81DD8" w:rsidRDefault="00F85D72" w:rsidP="00F85D72">
      <w:pPr>
        <w:pStyle w:val="ListParagraph"/>
        <w:numPr>
          <w:ilvl w:val="0"/>
          <w:numId w:val="17"/>
        </w:numPr>
        <w:spacing w:after="0" w:line="240" w:lineRule="auto"/>
        <w:rPr>
          <w:rFonts w:cstheme="minorHAnsi"/>
          <w:sz w:val="24"/>
          <w:szCs w:val="24"/>
        </w:rPr>
      </w:pPr>
      <w:r w:rsidRPr="00F81DD8">
        <w:rPr>
          <w:rFonts w:cstheme="minorHAnsi"/>
          <w:sz w:val="24"/>
          <w:szCs w:val="24"/>
        </w:rPr>
        <w:t xml:space="preserve">Pupils’ learning in Grammar will be assessed </w:t>
      </w:r>
      <w:r w:rsidR="006669DE" w:rsidRPr="00F81DD8">
        <w:rPr>
          <w:rFonts w:cstheme="minorHAnsi"/>
          <w:sz w:val="24"/>
          <w:szCs w:val="24"/>
        </w:rPr>
        <w:t xml:space="preserve">termly </w:t>
      </w:r>
      <w:r w:rsidRPr="00F81DD8">
        <w:rPr>
          <w:rFonts w:cstheme="minorHAnsi"/>
          <w:sz w:val="24"/>
          <w:szCs w:val="24"/>
        </w:rPr>
        <w:t xml:space="preserve">against the (National Curriculum-derived) targets on the </w:t>
      </w:r>
      <w:proofErr w:type="gramStart"/>
      <w:r w:rsidR="009862EE" w:rsidRPr="00F81DD8">
        <w:rPr>
          <w:rFonts w:cstheme="minorHAnsi"/>
          <w:sz w:val="24"/>
          <w:szCs w:val="24"/>
        </w:rPr>
        <w:t>schools</w:t>
      </w:r>
      <w:proofErr w:type="gramEnd"/>
      <w:r w:rsidR="009862EE" w:rsidRPr="00F81DD8">
        <w:rPr>
          <w:rFonts w:cstheme="minorHAnsi"/>
          <w:sz w:val="24"/>
          <w:szCs w:val="24"/>
        </w:rPr>
        <w:t xml:space="preserve"> assessment framework</w:t>
      </w:r>
      <w:r w:rsidRPr="00F81DD8">
        <w:rPr>
          <w:rFonts w:cstheme="minorHAnsi"/>
          <w:sz w:val="24"/>
          <w:szCs w:val="24"/>
        </w:rPr>
        <w:t xml:space="preserve">. Progress against the expectations will be discussed with the children </w:t>
      </w:r>
      <w:r w:rsidR="009862EE" w:rsidRPr="00F81DD8">
        <w:rPr>
          <w:rFonts w:cstheme="minorHAnsi"/>
          <w:sz w:val="24"/>
          <w:szCs w:val="24"/>
        </w:rPr>
        <w:t>and their parents, at appropriate points in the year</w:t>
      </w:r>
      <w:r w:rsidRPr="00F81DD8">
        <w:rPr>
          <w:rFonts w:cstheme="minorHAnsi"/>
          <w:sz w:val="24"/>
          <w:szCs w:val="24"/>
        </w:rPr>
        <w:t>.</w:t>
      </w:r>
    </w:p>
    <w:p w14:paraId="3F7D2BB6" w14:textId="5746A385" w:rsidR="008A38F4" w:rsidRPr="00F81DD8" w:rsidRDefault="008A38F4" w:rsidP="00F85D72">
      <w:pPr>
        <w:pStyle w:val="ListParagraph"/>
        <w:numPr>
          <w:ilvl w:val="0"/>
          <w:numId w:val="17"/>
        </w:numPr>
        <w:spacing w:after="0" w:line="240" w:lineRule="auto"/>
        <w:rPr>
          <w:rFonts w:cstheme="minorHAnsi"/>
          <w:sz w:val="24"/>
          <w:szCs w:val="24"/>
        </w:rPr>
      </w:pPr>
      <w:r w:rsidRPr="00F81DD8">
        <w:rPr>
          <w:rFonts w:cstheme="minorHAnsi"/>
          <w:sz w:val="24"/>
          <w:szCs w:val="24"/>
        </w:rPr>
        <w:t xml:space="preserve">Teachers make an informed judgement for assessment based on the National Curriculum for writing. </w:t>
      </w:r>
    </w:p>
    <w:p w14:paraId="15FBDC98" w14:textId="13907439" w:rsidR="002B29B9" w:rsidRPr="00F81DD8" w:rsidRDefault="00A1782D" w:rsidP="002B29B9">
      <w:pPr>
        <w:pStyle w:val="ListParagraph"/>
        <w:numPr>
          <w:ilvl w:val="0"/>
          <w:numId w:val="6"/>
        </w:numPr>
        <w:spacing w:after="0" w:line="240" w:lineRule="auto"/>
        <w:rPr>
          <w:rFonts w:cstheme="minorHAnsi"/>
          <w:sz w:val="24"/>
          <w:szCs w:val="24"/>
        </w:rPr>
      </w:pPr>
      <w:r w:rsidRPr="00F81DD8">
        <w:rPr>
          <w:rFonts w:cstheme="minorHAnsi"/>
          <w:sz w:val="24"/>
          <w:szCs w:val="24"/>
        </w:rPr>
        <w:t xml:space="preserve">Writing </w:t>
      </w:r>
      <w:r w:rsidR="0011327C" w:rsidRPr="00F81DD8">
        <w:rPr>
          <w:rFonts w:cstheme="minorHAnsi"/>
          <w:sz w:val="24"/>
          <w:szCs w:val="24"/>
        </w:rPr>
        <w:t xml:space="preserve">assessments are regularly </w:t>
      </w:r>
      <w:r w:rsidRPr="00F81DD8">
        <w:rPr>
          <w:rFonts w:cstheme="minorHAnsi"/>
          <w:sz w:val="24"/>
          <w:szCs w:val="24"/>
        </w:rPr>
        <w:t>moderated by</w:t>
      </w:r>
      <w:r w:rsidR="00BB1457" w:rsidRPr="00F81DD8">
        <w:rPr>
          <w:rFonts w:cstheme="minorHAnsi"/>
          <w:sz w:val="24"/>
          <w:szCs w:val="24"/>
        </w:rPr>
        <w:t xml:space="preserve"> other teachers working at other schools</w:t>
      </w:r>
      <w:r w:rsidR="0011327C" w:rsidRPr="00F81DD8">
        <w:rPr>
          <w:rFonts w:cstheme="minorHAnsi"/>
          <w:sz w:val="24"/>
          <w:szCs w:val="24"/>
        </w:rPr>
        <w:t>.</w:t>
      </w:r>
    </w:p>
    <w:p w14:paraId="17CEFDD6" w14:textId="722C360B" w:rsidR="00C540E5" w:rsidRPr="00F81DD8" w:rsidRDefault="00C540E5" w:rsidP="002B29B9">
      <w:pPr>
        <w:pStyle w:val="ListParagraph"/>
        <w:numPr>
          <w:ilvl w:val="0"/>
          <w:numId w:val="6"/>
        </w:numPr>
        <w:spacing w:after="0" w:line="240" w:lineRule="auto"/>
        <w:rPr>
          <w:rFonts w:cstheme="minorHAnsi"/>
          <w:sz w:val="24"/>
          <w:szCs w:val="24"/>
        </w:rPr>
      </w:pPr>
      <w:r w:rsidRPr="00F81DD8">
        <w:rPr>
          <w:rFonts w:cstheme="minorHAnsi"/>
          <w:sz w:val="24"/>
          <w:szCs w:val="24"/>
        </w:rPr>
        <w:t>Termly moderation of writing will also take place within the school.</w:t>
      </w:r>
    </w:p>
    <w:p w14:paraId="721BA96F" w14:textId="77777777" w:rsidR="00367838" w:rsidRPr="00F81DD8" w:rsidRDefault="00367838" w:rsidP="00367838">
      <w:pPr>
        <w:pStyle w:val="ListParagraph"/>
        <w:spacing w:after="0" w:line="240" w:lineRule="auto"/>
        <w:ind w:left="360"/>
        <w:rPr>
          <w:rFonts w:cstheme="minorHAnsi"/>
          <w:sz w:val="24"/>
          <w:szCs w:val="24"/>
        </w:rPr>
      </w:pPr>
    </w:p>
    <w:p w14:paraId="171E20A0" w14:textId="2CBBCDF4" w:rsidR="002B29B9" w:rsidRPr="00F81DD8" w:rsidRDefault="002B29B9" w:rsidP="004634A0">
      <w:pPr>
        <w:pStyle w:val="Heading1"/>
        <w:rPr>
          <w:rFonts w:asciiTheme="minorHAnsi" w:hAnsiTheme="minorHAnsi" w:cstheme="minorHAnsi"/>
          <w:sz w:val="24"/>
          <w:szCs w:val="24"/>
        </w:rPr>
      </w:pPr>
      <w:r w:rsidRPr="00F81DD8">
        <w:rPr>
          <w:rFonts w:asciiTheme="minorHAnsi" w:hAnsiTheme="minorHAnsi" w:cstheme="minorHAnsi"/>
          <w:sz w:val="24"/>
          <w:szCs w:val="24"/>
        </w:rPr>
        <w:t xml:space="preserve">Spelling </w:t>
      </w:r>
    </w:p>
    <w:p w14:paraId="79D667AC" w14:textId="14B8CA1B" w:rsidR="002B29B9" w:rsidRPr="00F81DD8" w:rsidRDefault="002B29B9" w:rsidP="006669DE">
      <w:pPr>
        <w:pStyle w:val="ListParagraph"/>
        <w:numPr>
          <w:ilvl w:val="0"/>
          <w:numId w:val="20"/>
        </w:numPr>
        <w:spacing w:after="0" w:line="240" w:lineRule="auto"/>
        <w:rPr>
          <w:rFonts w:cstheme="minorHAnsi"/>
          <w:sz w:val="24"/>
          <w:szCs w:val="24"/>
        </w:rPr>
      </w:pPr>
      <w:r w:rsidRPr="00F81DD8">
        <w:rPr>
          <w:rFonts w:cstheme="minorHAnsi"/>
          <w:sz w:val="24"/>
          <w:szCs w:val="24"/>
        </w:rPr>
        <w:t xml:space="preserve">Children focus on spelling patterns within </w:t>
      </w:r>
      <w:r w:rsidR="00704615" w:rsidRPr="00F81DD8">
        <w:rPr>
          <w:rFonts w:cstheme="minorHAnsi"/>
          <w:sz w:val="24"/>
          <w:szCs w:val="24"/>
        </w:rPr>
        <w:t>Phonics Shed expectations</w:t>
      </w:r>
      <w:r w:rsidRPr="00F81DD8">
        <w:rPr>
          <w:rFonts w:cstheme="minorHAnsi"/>
          <w:sz w:val="24"/>
          <w:szCs w:val="24"/>
        </w:rPr>
        <w:t xml:space="preserve"> in KS1 and reaching national expectations with their common exception words.</w:t>
      </w:r>
    </w:p>
    <w:p w14:paraId="3154319D" w14:textId="0F4A0362" w:rsidR="002B29B9" w:rsidRPr="00F81DD8" w:rsidRDefault="002B29B9" w:rsidP="006669DE">
      <w:pPr>
        <w:pStyle w:val="ListParagraph"/>
        <w:numPr>
          <w:ilvl w:val="0"/>
          <w:numId w:val="20"/>
        </w:numPr>
        <w:spacing w:after="0" w:line="240" w:lineRule="auto"/>
        <w:rPr>
          <w:rFonts w:cstheme="minorHAnsi"/>
          <w:sz w:val="24"/>
          <w:szCs w:val="24"/>
        </w:rPr>
      </w:pPr>
      <w:r w:rsidRPr="00F81DD8">
        <w:rPr>
          <w:rFonts w:cstheme="minorHAnsi"/>
          <w:sz w:val="24"/>
          <w:szCs w:val="24"/>
        </w:rPr>
        <w:t>Children in KS2 are given weekly spellings to learn</w:t>
      </w:r>
      <w:r w:rsidR="00ED2071" w:rsidRPr="00F81DD8">
        <w:rPr>
          <w:rFonts w:cstheme="minorHAnsi"/>
          <w:sz w:val="24"/>
          <w:szCs w:val="24"/>
        </w:rPr>
        <w:t xml:space="preserve"> and are sent home for children to practise over the course of the school week.</w:t>
      </w:r>
    </w:p>
    <w:p w14:paraId="06001EE4" w14:textId="2ED4CFB7" w:rsidR="002B29B9" w:rsidRPr="00F81DD8" w:rsidRDefault="002B29B9" w:rsidP="006669DE">
      <w:pPr>
        <w:pStyle w:val="ListParagraph"/>
        <w:numPr>
          <w:ilvl w:val="0"/>
          <w:numId w:val="20"/>
        </w:numPr>
        <w:spacing w:after="0" w:line="240" w:lineRule="auto"/>
        <w:rPr>
          <w:rFonts w:cstheme="minorHAnsi"/>
          <w:sz w:val="24"/>
          <w:szCs w:val="24"/>
        </w:rPr>
      </w:pPr>
      <w:r w:rsidRPr="00F81DD8">
        <w:rPr>
          <w:rFonts w:cstheme="minorHAnsi"/>
          <w:sz w:val="24"/>
          <w:szCs w:val="24"/>
        </w:rPr>
        <w:t>Spelling progress is monitored using Spe</w:t>
      </w:r>
      <w:r w:rsidR="00704615" w:rsidRPr="00F81DD8">
        <w:rPr>
          <w:rFonts w:cstheme="minorHAnsi"/>
          <w:sz w:val="24"/>
          <w:szCs w:val="24"/>
        </w:rPr>
        <w:t>lling Shed.</w:t>
      </w:r>
    </w:p>
    <w:p w14:paraId="20F4379E" w14:textId="77777777" w:rsidR="000D3721" w:rsidRPr="00F81DD8" w:rsidRDefault="000D3721" w:rsidP="000D3721">
      <w:pPr>
        <w:spacing w:after="0" w:line="240" w:lineRule="auto"/>
        <w:rPr>
          <w:rFonts w:cstheme="minorHAnsi"/>
          <w:sz w:val="24"/>
          <w:szCs w:val="24"/>
        </w:rPr>
      </w:pPr>
    </w:p>
    <w:p w14:paraId="5406786C" w14:textId="1C139914" w:rsidR="00ED2071" w:rsidRPr="00F81DD8" w:rsidRDefault="00ED2071" w:rsidP="00813EC9">
      <w:pPr>
        <w:pStyle w:val="Heading1"/>
        <w:rPr>
          <w:rFonts w:asciiTheme="minorHAnsi" w:hAnsiTheme="minorHAnsi" w:cstheme="minorHAnsi"/>
          <w:sz w:val="24"/>
          <w:szCs w:val="24"/>
        </w:rPr>
      </w:pPr>
      <w:r w:rsidRPr="00F81DD8">
        <w:rPr>
          <w:rFonts w:asciiTheme="minorHAnsi" w:hAnsiTheme="minorHAnsi" w:cstheme="minorHAnsi"/>
          <w:sz w:val="24"/>
          <w:szCs w:val="24"/>
        </w:rPr>
        <w:t xml:space="preserve">Handwriting </w:t>
      </w:r>
    </w:p>
    <w:p w14:paraId="2AE64698" w14:textId="77777777" w:rsidR="00862846" w:rsidRPr="00F81DD8" w:rsidRDefault="00862846" w:rsidP="00862846">
      <w:pPr>
        <w:rPr>
          <w:rFonts w:cstheme="minorHAnsi"/>
          <w:sz w:val="24"/>
          <w:szCs w:val="24"/>
        </w:rPr>
      </w:pPr>
    </w:p>
    <w:p w14:paraId="54DBD240" w14:textId="77777777" w:rsidR="00862846" w:rsidRPr="00F81DD8" w:rsidRDefault="00862846" w:rsidP="00862846">
      <w:pPr>
        <w:spacing w:after="0" w:line="240" w:lineRule="auto"/>
        <w:rPr>
          <w:rFonts w:cstheme="minorHAnsi"/>
          <w:b/>
          <w:sz w:val="24"/>
          <w:szCs w:val="24"/>
        </w:rPr>
      </w:pPr>
      <w:r w:rsidRPr="00F81DD8">
        <w:rPr>
          <w:rFonts w:cstheme="minorHAnsi"/>
          <w:b/>
          <w:sz w:val="24"/>
          <w:szCs w:val="24"/>
        </w:rPr>
        <w:t>EYFS / KS1</w:t>
      </w:r>
    </w:p>
    <w:p w14:paraId="101DC402" w14:textId="77777777" w:rsidR="00862846" w:rsidRPr="00F81DD8" w:rsidRDefault="00862846" w:rsidP="00862846">
      <w:pPr>
        <w:spacing w:after="0" w:line="240" w:lineRule="auto"/>
        <w:rPr>
          <w:rFonts w:cstheme="minorHAnsi"/>
          <w:sz w:val="24"/>
          <w:szCs w:val="24"/>
        </w:rPr>
      </w:pPr>
    </w:p>
    <w:p w14:paraId="51A08BE5" w14:textId="77777777" w:rsidR="00862846" w:rsidRPr="00F81DD8" w:rsidRDefault="00862846" w:rsidP="00862846">
      <w:pPr>
        <w:spacing w:after="0" w:line="240" w:lineRule="auto"/>
        <w:rPr>
          <w:rFonts w:cstheme="minorHAnsi"/>
          <w:sz w:val="24"/>
          <w:szCs w:val="24"/>
        </w:rPr>
      </w:pPr>
      <w:r w:rsidRPr="00F81DD8">
        <w:rPr>
          <w:rFonts w:cstheme="minorHAnsi"/>
          <w:sz w:val="24"/>
          <w:szCs w:val="24"/>
        </w:rPr>
        <w:t xml:space="preserve">Timetabled handwriting lessons occur every week. </w:t>
      </w:r>
      <w:r w:rsidR="00ED2071" w:rsidRPr="00F81DD8">
        <w:rPr>
          <w:rFonts w:cstheme="minorHAnsi"/>
          <w:sz w:val="24"/>
          <w:szCs w:val="24"/>
        </w:rPr>
        <w:t xml:space="preserve">Children in all classes use a sharp pencil within their handwriting practice. </w:t>
      </w:r>
      <w:r w:rsidRPr="00F81DD8">
        <w:rPr>
          <w:rFonts w:cstheme="minorHAnsi"/>
          <w:sz w:val="24"/>
          <w:szCs w:val="24"/>
        </w:rPr>
        <w:t xml:space="preserve">Within </w:t>
      </w:r>
      <w:r w:rsidR="009E7552" w:rsidRPr="00F81DD8">
        <w:rPr>
          <w:rFonts w:cstheme="minorHAnsi"/>
          <w:sz w:val="24"/>
          <w:szCs w:val="24"/>
        </w:rPr>
        <w:t>EYFS and KS1</w:t>
      </w:r>
      <w:r w:rsidRPr="00F81DD8">
        <w:rPr>
          <w:rFonts w:cstheme="minorHAnsi"/>
          <w:sz w:val="24"/>
          <w:szCs w:val="24"/>
        </w:rPr>
        <w:t>,</w:t>
      </w:r>
      <w:r w:rsidR="009E7552" w:rsidRPr="00F81DD8">
        <w:rPr>
          <w:rFonts w:cstheme="minorHAnsi"/>
          <w:sz w:val="24"/>
          <w:szCs w:val="24"/>
        </w:rPr>
        <w:t xml:space="preserve"> handwriting is support</w:t>
      </w:r>
      <w:r w:rsidR="006F1D30" w:rsidRPr="00F81DD8">
        <w:rPr>
          <w:rFonts w:cstheme="minorHAnsi"/>
          <w:sz w:val="24"/>
          <w:szCs w:val="24"/>
        </w:rPr>
        <w:t>ed</w:t>
      </w:r>
      <w:r w:rsidR="009E7552" w:rsidRPr="00F81DD8">
        <w:rPr>
          <w:rFonts w:cstheme="minorHAnsi"/>
          <w:sz w:val="24"/>
          <w:szCs w:val="24"/>
        </w:rPr>
        <w:t xml:space="preserve"> by the </w:t>
      </w:r>
      <w:r w:rsidR="006F1D30" w:rsidRPr="00F81DD8">
        <w:rPr>
          <w:rFonts w:cstheme="minorHAnsi"/>
          <w:sz w:val="24"/>
          <w:szCs w:val="24"/>
        </w:rPr>
        <w:lastRenderedPageBreak/>
        <w:t xml:space="preserve">teaching and </w:t>
      </w:r>
      <w:r w:rsidR="00272696" w:rsidRPr="00F81DD8">
        <w:rPr>
          <w:rFonts w:cstheme="minorHAnsi"/>
          <w:sz w:val="24"/>
          <w:szCs w:val="24"/>
        </w:rPr>
        <w:t>learning of</w:t>
      </w:r>
      <w:r w:rsidR="009E7552" w:rsidRPr="00F81DD8">
        <w:rPr>
          <w:rFonts w:cstheme="minorHAnsi"/>
          <w:sz w:val="24"/>
          <w:szCs w:val="24"/>
        </w:rPr>
        <w:t xml:space="preserve"> Phonics Shed, and handwriting practice occurs within the daily phonics lesson.</w:t>
      </w:r>
      <w:r w:rsidRPr="00F81DD8">
        <w:rPr>
          <w:rFonts w:cstheme="minorHAnsi"/>
          <w:sz w:val="24"/>
          <w:szCs w:val="24"/>
        </w:rPr>
        <w:t xml:space="preserve"> </w:t>
      </w:r>
    </w:p>
    <w:p w14:paraId="1447643B" w14:textId="13021306" w:rsidR="00F83C38" w:rsidRPr="00F81DD8" w:rsidRDefault="00F83C38" w:rsidP="00862846">
      <w:pPr>
        <w:spacing w:after="0" w:line="240" w:lineRule="auto"/>
        <w:rPr>
          <w:rFonts w:cstheme="minorHAnsi"/>
          <w:sz w:val="24"/>
          <w:szCs w:val="24"/>
        </w:rPr>
      </w:pPr>
      <w:r w:rsidRPr="00F81DD8">
        <w:rPr>
          <w:rFonts w:cstheme="minorHAnsi"/>
          <w:sz w:val="24"/>
          <w:szCs w:val="24"/>
        </w:rPr>
        <w:t xml:space="preserve">The handwriting of all adults in the school should reflect the high expectations that we have of our </w:t>
      </w:r>
      <w:r w:rsidR="006C0B35" w:rsidRPr="00F81DD8">
        <w:rPr>
          <w:rFonts w:cstheme="minorHAnsi"/>
          <w:sz w:val="24"/>
          <w:szCs w:val="24"/>
        </w:rPr>
        <w:t>children.</w:t>
      </w:r>
    </w:p>
    <w:p w14:paraId="54F3E632" w14:textId="77777777" w:rsidR="00C27AFE" w:rsidRPr="00F81DD8" w:rsidRDefault="00C27AFE" w:rsidP="000D3721">
      <w:pPr>
        <w:spacing w:after="0" w:line="240" w:lineRule="auto"/>
        <w:rPr>
          <w:rFonts w:cstheme="minorHAnsi"/>
          <w:sz w:val="24"/>
          <w:szCs w:val="24"/>
        </w:rPr>
      </w:pPr>
    </w:p>
    <w:p w14:paraId="2BD2F391" w14:textId="77777777" w:rsidR="00173DAE" w:rsidRPr="00F81DD8" w:rsidRDefault="00173DAE" w:rsidP="00173DAE">
      <w:pPr>
        <w:spacing w:after="0" w:line="240" w:lineRule="auto"/>
        <w:rPr>
          <w:rFonts w:cstheme="minorHAnsi"/>
          <w:bCs/>
          <w:i/>
          <w:iCs/>
          <w:sz w:val="24"/>
          <w:szCs w:val="24"/>
        </w:rPr>
      </w:pPr>
      <w:r w:rsidRPr="00F81DD8">
        <w:rPr>
          <w:rFonts w:cstheme="minorHAnsi"/>
          <w:bCs/>
          <w:i/>
          <w:iCs/>
          <w:sz w:val="24"/>
          <w:szCs w:val="24"/>
        </w:rPr>
        <w:t>See Appendix 1</w:t>
      </w:r>
    </w:p>
    <w:p w14:paraId="56D6CEA0" w14:textId="77777777" w:rsidR="00DB4DE1" w:rsidRPr="00F81DD8" w:rsidRDefault="00DB4DE1" w:rsidP="00173DAE">
      <w:pPr>
        <w:spacing w:after="0" w:line="240" w:lineRule="auto"/>
        <w:rPr>
          <w:rFonts w:cstheme="minorHAnsi"/>
          <w:sz w:val="24"/>
          <w:szCs w:val="24"/>
        </w:rPr>
      </w:pPr>
    </w:p>
    <w:p w14:paraId="09C1BEDF" w14:textId="77777777" w:rsidR="00173DAE" w:rsidRPr="00F81DD8" w:rsidRDefault="00CD3948" w:rsidP="006F1D30">
      <w:pPr>
        <w:pStyle w:val="NoSpacing"/>
        <w:rPr>
          <w:rFonts w:cstheme="minorHAnsi"/>
          <w:b/>
          <w:bCs/>
          <w:sz w:val="24"/>
          <w:szCs w:val="24"/>
        </w:rPr>
      </w:pPr>
      <w:r w:rsidRPr="00F81DD8">
        <w:rPr>
          <w:rFonts w:cstheme="minorHAnsi"/>
          <w:b/>
          <w:bCs/>
          <w:sz w:val="24"/>
          <w:szCs w:val="24"/>
        </w:rPr>
        <w:t>KS2</w:t>
      </w:r>
    </w:p>
    <w:p w14:paraId="6AB60AED" w14:textId="77777777" w:rsidR="00862846" w:rsidRPr="00F81DD8" w:rsidRDefault="00862846" w:rsidP="006F1D30">
      <w:pPr>
        <w:pStyle w:val="NoSpacing"/>
        <w:rPr>
          <w:rFonts w:cstheme="minorHAnsi"/>
          <w:sz w:val="24"/>
          <w:szCs w:val="24"/>
        </w:rPr>
      </w:pPr>
    </w:p>
    <w:p w14:paraId="5AE4DEC8" w14:textId="18AB4FB9" w:rsidR="00862846" w:rsidRPr="00F81DD8" w:rsidRDefault="00862846" w:rsidP="00862846">
      <w:pPr>
        <w:rPr>
          <w:rFonts w:cstheme="minorHAnsi"/>
          <w:w w:val="105"/>
          <w:sz w:val="24"/>
          <w:szCs w:val="24"/>
        </w:rPr>
      </w:pPr>
      <w:r w:rsidRPr="00F81DD8">
        <w:rPr>
          <w:rFonts w:cstheme="minorHAnsi"/>
          <w:w w:val="105"/>
          <w:sz w:val="24"/>
          <w:szCs w:val="24"/>
        </w:rPr>
        <w:t xml:space="preserve">LKS2 </w:t>
      </w:r>
      <w:r w:rsidR="00820F91" w:rsidRPr="00F81DD8">
        <w:rPr>
          <w:rFonts w:cstheme="minorHAnsi"/>
          <w:w w:val="105"/>
          <w:sz w:val="24"/>
          <w:szCs w:val="24"/>
        </w:rPr>
        <w:t>classes</w:t>
      </w:r>
      <w:r w:rsidRPr="00F81DD8">
        <w:rPr>
          <w:rFonts w:cstheme="minorHAnsi"/>
          <w:w w:val="105"/>
          <w:sz w:val="24"/>
          <w:szCs w:val="24"/>
        </w:rPr>
        <w:t xml:space="preserve"> will </w:t>
      </w:r>
      <w:r w:rsidR="00820F91" w:rsidRPr="00F81DD8">
        <w:rPr>
          <w:rFonts w:cstheme="minorHAnsi"/>
          <w:w w:val="105"/>
          <w:sz w:val="24"/>
          <w:szCs w:val="24"/>
        </w:rPr>
        <w:t>continue</w:t>
      </w:r>
      <w:r w:rsidRPr="00F81DD8">
        <w:rPr>
          <w:rFonts w:cstheme="minorHAnsi"/>
          <w:w w:val="105"/>
          <w:sz w:val="24"/>
          <w:szCs w:val="24"/>
        </w:rPr>
        <w:t xml:space="preserve"> to develop their handwriting skills through regular </w:t>
      </w:r>
      <w:r w:rsidR="008E7E67" w:rsidRPr="00F81DD8">
        <w:rPr>
          <w:rFonts w:cstheme="minorHAnsi"/>
          <w:w w:val="105"/>
          <w:sz w:val="24"/>
          <w:szCs w:val="24"/>
        </w:rPr>
        <w:t>handwriting sessions during the week. Additionally, i</w:t>
      </w:r>
      <w:r w:rsidRPr="00F81DD8">
        <w:rPr>
          <w:rFonts w:cstheme="minorHAnsi"/>
          <w:w w:val="105"/>
          <w:sz w:val="24"/>
          <w:szCs w:val="24"/>
        </w:rPr>
        <w:t xml:space="preserve">f a child is still not developing a fluent style a handwriting intervention will be put into place. This will </w:t>
      </w:r>
      <w:r w:rsidR="008E7E67" w:rsidRPr="00F81DD8">
        <w:rPr>
          <w:rFonts w:cstheme="minorHAnsi"/>
          <w:w w:val="105"/>
          <w:sz w:val="24"/>
          <w:szCs w:val="24"/>
        </w:rPr>
        <w:t xml:space="preserve">include additional handwriting practice, and </w:t>
      </w:r>
      <w:r w:rsidR="00820F91" w:rsidRPr="00F81DD8">
        <w:rPr>
          <w:rFonts w:cstheme="minorHAnsi"/>
          <w:w w:val="105"/>
          <w:sz w:val="24"/>
          <w:szCs w:val="24"/>
        </w:rPr>
        <w:t>fine motor activities to develop and build hand muscles.</w:t>
      </w:r>
    </w:p>
    <w:p w14:paraId="7FFB0128" w14:textId="1995C975" w:rsidR="00831DB6" w:rsidRPr="00F81DD8" w:rsidRDefault="00831DB6" w:rsidP="00862846">
      <w:pPr>
        <w:rPr>
          <w:rFonts w:cstheme="minorHAnsi"/>
          <w:sz w:val="24"/>
          <w:szCs w:val="24"/>
        </w:rPr>
      </w:pPr>
      <w:r w:rsidRPr="00F81DD8">
        <w:rPr>
          <w:rFonts w:cstheme="minorHAnsi"/>
          <w:w w:val="105"/>
          <w:sz w:val="24"/>
          <w:szCs w:val="24"/>
        </w:rPr>
        <w:t>For further information, please see our handwriting policy.</w:t>
      </w:r>
    </w:p>
    <w:p w14:paraId="4A64C24D" w14:textId="77777777" w:rsidR="00173DAE" w:rsidRPr="00F81DD8" w:rsidRDefault="00173DAE" w:rsidP="00173DAE">
      <w:pPr>
        <w:spacing w:after="0" w:line="240" w:lineRule="auto"/>
        <w:rPr>
          <w:rFonts w:cstheme="minorHAnsi"/>
          <w:sz w:val="24"/>
          <w:szCs w:val="24"/>
        </w:rPr>
      </w:pPr>
    </w:p>
    <w:p w14:paraId="167EEE00" w14:textId="77777777" w:rsidR="00F83C38" w:rsidRPr="00F81DD8" w:rsidRDefault="00F83C38" w:rsidP="00820F91">
      <w:pPr>
        <w:pStyle w:val="Heading1"/>
        <w:rPr>
          <w:rFonts w:asciiTheme="minorHAnsi" w:hAnsiTheme="minorHAnsi" w:cstheme="minorHAnsi"/>
          <w:sz w:val="24"/>
          <w:szCs w:val="24"/>
        </w:rPr>
      </w:pPr>
      <w:r w:rsidRPr="00F81DD8">
        <w:rPr>
          <w:rFonts w:asciiTheme="minorHAnsi" w:hAnsiTheme="minorHAnsi" w:cstheme="minorHAnsi"/>
          <w:sz w:val="24"/>
          <w:szCs w:val="24"/>
        </w:rPr>
        <w:t xml:space="preserve">Planning </w:t>
      </w:r>
    </w:p>
    <w:p w14:paraId="1E7D2A4D" w14:textId="77777777" w:rsidR="00F83C38" w:rsidRPr="00F81DD8" w:rsidRDefault="00F83C38" w:rsidP="00173DAE">
      <w:pPr>
        <w:spacing w:after="0" w:line="240" w:lineRule="auto"/>
        <w:rPr>
          <w:rFonts w:cstheme="minorHAnsi"/>
          <w:sz w:val="24"/>
          <w:szCs w:val="24"/>
        </w:rPr>
      </w:pPr>
    </w:p>
    <w:p w14:paraId="42CC9D92" w14:textId="3FE798FF" w:rsidR="00EF1ADE" w:rsidRPr="00F81DD8" w:rsidRDefault="00F83C38" w:rsidP="00CE7536">
      <w:pPr>
        <w:spacing w:after="0" w:line="240" w:lineRule="auto"/>
        <w:rPr>
          <w:rFonts w:cstheme="minorHAnsi"/>
          <w:sz w:val="24"/>
          <w:szCs w:val="24"/>
        </w:rPr>
      </w:pPr>
      <w:r w:rsidRPr="00F81DD8">
        <w:rPr>
          <w:rFonts w:cstheme="minorHAnsi"/>
          <w:sz w:val="24"/>
          <w:szCs w:val="24"/>
        </w:rPr>
        <w:t xml:space="preserve">To ensure the teaching of writing is effectively planned, and responsive to learners’ needs, teachers plan the teaching of both writing composition and spelling, punctuation and grammar (SPAG) in line with National Curriculum programmes of study as appropriate for the age of the children. </w:t>
      </w:r>
    </w:p>
    <w:p w14:paraId="42DBCD37" w14:textId="55E3458E" w:rsidR="00F83C38" w:rsidRPr="00F81DD8" w:rsidRDefault="00EC5070" w:rsidP="00C170DF">
      <w:pPr>
        <w:spacing w:after="0" w:line="240" w:lineRule="auto"/>
        <w:rPr>
          <w:rFonts w:cstheme="minorHAnsi"/>
          <w:sz w:val="24"/>
          <w:szCs w:val="24"/>
        </w:rPr>
      </w:pPr>
      <w:r w:rsidRPr="00F81DD8">
        <w:rPr>
          <w:rFonts w:cstheme="minorHAnsi"/>
          <w:sz w:val="24"/>
          <w:szCs w:val="24"/>
        </w:rPr>
        <w:t xml:space="preserve">We use a variety of </w:t>
      </w:r>
      <w:r w:rsidR="00371B9D" w:rsidRPr="00F81DD8">
        <w:rPr>
          <w:rFonts w:cstheme="minorHAnsi"/>
          <w:sz w:val="24"/>
          <w:szCs w:val="24"/>
        </w:rPr>
        <w:t>writing units to support the teaching of writing, based on the cohorts needs and learning styles. These include,</w:t>
      </w:r>
      <w:r w:rsidR="00A009DF" w:rsidRPr="00F81DD8">
        <w:rPr>
          <w:rFonts w:cstheme="minorHAnsi"/>
          <w:sz w:val="24"/>
          <w:szCs w:val="24"/>
        </w:rPr>
        <w:t xml:space="preserve"> but are not limited to,</w:t>
      </w:r>
      <w:r w:rsidR="00371B9D" w:rsidRPr="00F81DD8">
        <w:rPr>
          <w:rFonts w:cstheme="minorHAnsi"/>
          <w:sz w:val="24"/>
          <w:szCs w:val="24"/>
        </w:rPr>
        <w:t xml:space="preserve"> </w:t>
      </w:r>
      <w:r w:rsidR="00344F6D">
        <w:rPr>
          <w:rFonts w:cstheme="minorHAnsi"/>
          <w:sz w:val="24"/>
          <w:szCs w:val="24"/>
        </w:rPr>
        <w:t>Mighty Writer</w:t>
      </w:r>
      <w:r w:rsidR="00371B9D" w:rsidRPr="00F81DD8">
        <w:rPr>
          <w:rFonts w:cstheme="minorHAnsi"/>
          <w:sz w:val="24"/>
          <w:szCs w:val="24"/>
        </w:rPr>
        <w:t>,</w:t>
      </w:r>
      <w:r w:rsidR="00344F6D">
        <w:rPr>
          <w:rFonts w:cstheme="minorHAnsi"/>
          <w:sz w:val="24"/>
          <w:szCs w:val="24"/>
        </w:rPr>
        <w:t xml:space="preserve"> Ready Steady Write</w:t>
      </w:r>
      <w:r w:rsidR="00371B9D" w:rsidRPr="00F81DD8">
        <w:rPr>
          <w:rFonts w:cstheme="minorHAnsi"/>
          <w:sz w:val="24"/>
          <w:szCs w:val="24"/>
        </w:rPr>
        <w:t xml:space="preserve"> </w:t>
      </w:r>
      <w:r w:rsidR="00B4051A" w:rsidRPr="00F81DD8">
        <w:rPr>
          <w:rFonts w:cstheme="minorHAnsi"/>
          <w:sz w:val="24"/>
          <w:szCs w:val="24"/>
        </w:rPr>
        <w:t xml:space="preserve">and </w:t>
      </w:r>
      <w:r w:rsidR="00371B9D" w:rsidRPr="00F81DD8">
        <w:rPr>
          <w:rFonts w:cstheme="minorHAnsi"/>
          <w:sz w:val="24"/>
          <w:szCs w:val="24"/>
        </w:rPr>
        <w:t xml:space="preserve">Literacy Shed, </w:t>
      </w:r>
      <w:r w:rsidR="00A42525" w:rsidRPr="00F81DD8">
        <w:rPr>
          <w:rFonts w:cstheme="minorHAnsi"/>
          <w:sz w:val="24"/>
          <w:szCs w:val="24"/>
        </w:rPr>
        <w:t>where appropriate.</w:t>
      </w:r>
      <w:r w:rsidR="00C170DF" w:rsidRPr="00F81DD8">
        <w:rPr>
          <w:rFonts w:cstheme="minorHAnsi"/>
          <w:sz w:val="24"/>
          <w:szCs w:val="24"/>
        </w:rPr>
        <w:t xml:space="preserve"> Planning for writing is recorded on a medium-term plan</w:t>
      </w:r>
      <w:r w:rsidR="00591C8E" w:rsidRPr="00F81DD8">
        <w:rPr>
          <w:rFonts w:cstheme="minorHAnsi"/>
          <w:sz w:val="24"/>
          <w:szCs w:val="24"/>
        </w:rPr>
        <w:t>. After the unit medium-term planning has been agreed, individual teachers are then responsible for producing their own daily lesson plan.</w:t>
      </w:r>
    </w:p>
    <w:p w14:paraId="055C825D" w14:textId="437555A3" w:rsidR="00F83C38" w:rsidRPr="00F81DD8" w:rsidRDefault="00F83C38" w:rsidP="00CE7536">
      <w:pPr>
        <w:spacing w:after="0" w:line="240" w:lineRule="auto"/>
        <w:rPr>
          <w:rFonts w:cstheme="minorHAnsi"/>
          <w:sz w:val="24"/>
          <w:szCs w:val="24"/>
        </w:rPr>
      </w:pPr>
      <w:r w:rsidRPr="00F81DD8">
        <w:rPr>
          <w:rFonts w:cstheme="minorHAnsi"/>
          <w:sz w:val="24"/>
          <w:szCs w:val="24"/>
        </w:rPr>
        <w:t xml:space="preserve">The meeting of NC objectives for each year group is paramount and learning objectives are revisited and reinforced throughout the year. </w:t>
      </w:r>
      <w:r w:rsidR="00C170DF" w:rsidRPr="00F81DD8">
        <w:rPr>
          <w:rFonts w:cstheme="minorHAnsi"/>
          <w:sz w:val="24"/>
          <w:szCs w:val="24"/>
        </w:rPr>
        <w:t>Expectations</w:t>
      </w:r>
      <w:r w:rsidR="0064719A" w:rsidRPr="00F81DD8">
        <w:rPr>
          <w:rFonts w:cstheme="minorHAnsi"/>
          <w:sz w:val="24"/>
          <w:szCs w:val="24"/>
        </w:rPr>
        <w:t xml:space="preserve"> of the teaching of writing are as follows:</w:t>
      </w:r>
    </w:p>
    <w:p w14:paraId="4901D2EC" w14:textId="23268216" w:rsidR="00F83C38" w:rsidRPr="00F81DD8" w:rsidRDefault="009862EE" w:rsidP="00591C8E">
      <w:pPr>
        <w:pStyle w:val="ListParagraph"/>
        <w:numPr>
          <w:ilvl w:val="0"/>
          <w:numId w:val="26"/>
        </w:numPr>
        <w:spacing w:after="0" w:line="240" w:lineRule="auto"/>
        <w:rPr>
          <w:rFonts w:cstheme="minorHAnsi"/>
          <w:sz w:val="24"/>
          <w:szCs w:val="24"/>
        </w:rPr>
      </w:pPr>
      <w:r w:rsidRPr="00F81DD8">
        <w:rPr>
          <w:rFonts w:cstheme="minorHAnsi"/>
          <w:sz w:val="24"/>
          <w:szCs w:val="24"/>
        </w:rPr>
        <w:t>KS1 children</w:t>
      </w:r>
      <w:r w:rsidR="00F83C38" w:rsidRPr="00F81DD8">
        <w:rPr>
          <w:rFonts w:cstheme="minorHAnsi"/>
          <w:sz w:val="24"/>
          <w:szCs w:val="24"/>
        </w:rPr>
        <w:t xml:space="preserve"> have </w:t>
      </w:r>
      <w:r w:rsidR="00BF3F21" w:rsidRPr="00F81DD8">
        <w:rPr>
          <w:rFonts w:cstheme="minorHAnsi"/>
          <w:sz w:val="24"/>
          <w:szCs w:val="24"/>
        </w:rPr>
        <w:t xml:space="preserve">four </w:t>
      </w:r>
      <w:r w:rsidRPr="00F81DD8">
        <w:rPr>
          <w:rFonts w:cstheme="minorHAnsi"/>
          <w:sz w:val="24"/>
          <w:szCs w:val="24"/>
        </w:rPr>
        <w:t>English</w:t>
      </w:r>
      <w:r w:rsidR="00F83C38" w:rsidRPr="00F81DD8">
        <w:rPr>
          <w:rFonts w:cstheme="minorHAnsi"/>
          <w:sz w:val="24"/>
          <w:szCs w:val="24"/>
        </w:rPr>
        <w:t xml:space="preserve"> lessons a week.  They also h</w:t>
      </w:r>
      <w:r w:rsidR="00EF1ADE" w:rsidRPr="00F81DD8">
        <w:rPr>
          <w:rFonts w:cstheme="minorHAnsi"/>
          <w:sz w:val="24"/>
          <w:szCs w:val="24"/>
        </w:rPr>
        <w:t xml:space="preserve">ave four </w:t>
      </w:r>
      <w:r w:rsidR="00C170DF" w:rsidRPr="00F81DD8">
        <w:rPr>
          <w:rFonts w:cstheme="minorHAnsi"/>
          <w:sz w:val="24"/>
          <w:szCs w:val="24"/>
        </w:rPr>
        <w:t>40-minute</w:t>
      </w:r>
      <w:r w:rsidR="000D1C47" w:rsidRPr="00F81DD8">
        <w:rPr>
          <w:rFonts w:cstheme="minorHAnsi"/>
          <w:sz w:val="24"/>
          <w:szCs w:val="24"/>
        </w:rPr>
        <w:t xml:space="preserve"> Phonics</w:t>
      </w:r>
      <w:r w:rsidR="00EF1ADE" w:rsidRPr="00F81DD8">
        <w:rPr>
          <w:rFonts w:cstheme="minorHAnsi"/>
          <w:sz w:val="24"/>
          <w:szCs w:val="24"/>
        </w:rPr>
        <w:t xml:space="preserve"> lessons which focus on spelling patterns.</w:t>
      </w:r>
    </w:p>
    <w:p w14:paraId="660576DB" w14:textId="405A6FC6" w:rsidR="00F83C38" w:rsidRPr="00F81DD8" w:rsidRDefault="009862EE" w:rsidP="00591C8E">
      <w:pPr>
        <w:pStyle w:val="ListParagraph"/>
        <w:numPr>
          <w:ilvl w:val="0"/>
          <w:numId w:val="26"/>
        </w:numPr>
        <w:spacing w:after="0" w:line="240" w:lineRule="auto"/>
        <w:rPr>
          <w:rFonts w:cstheme="minorHAnsi"/>
          <w:sz w:val="24"/>
          <w:szCs w:val="24"/>
        </w:rPr>
      </w:pPr>
      <w:r w:rsidRPr="00F81DD8">
        <w:rPr>
          <w:rFonts w:cstheme="minorHAnsi"/>
          <w:sz w:val="24"/>
          <w:szCs w:val="24"/>
        </w:rPr>
        <w:t>KS2 children</w:t>
      </w:r>
      <w:r w:rsidR="00F83C38" w:rsidRPr="00F81DD8">
        <w:rPr>
          <w:rFonts w:cstheme="minorHAnsi"/>
          <w:sz w:val="24"/>
          <w:szCs w:val="24"/>
        </w:rPr>
        <w:t xml:space="preserve"> have at least </w:t>
      </w:r>
      <w:r w:rsidR="000D1C47" w:rsidRPr="00F81DD8">
        <w:rPr>
          <w:rFonts w:cstheme="minorHAnsi"/>
          <w:sz w:val="24"/>
          <w:szCs w:val="24"/>
        </w:rPr>
        <w:t>four</w:t>
      </w:r>
      <w:r w:rsidR="00F83C38" w:rsidRPr="00F81DD8">
        <w:rPr>
          <w:rFonts w:cstheme="minorHAnsi"/>
          <w:sz w:val="24"/>
          <w:szCs w:val="24"/>
        </w:rPr>
        <w:t xml:space="preserve"> </w:t>
      </w:r>
      <w:r w:rsidRPr="00F81DD8">
        <w:rPr>
          <w:rFonts w:cstheme="minorHAnsi"/>
          <w:sz w:val="24"/>
          <w:szCs w:val="24"/>
        </w:rPr>
        <w:t>English</w:t>
      </w:r>
      <w:r w:rsidR="00F83C38" w:rsidRPr="00F81DD8">
        <w:rPr>
          <w:rFonts w:cstheme="minorHAnsi"/>
          <w:sz w:val="24"/>
          <w:szCs w:val="24"/>
        </w:rPr>
        <w:t xml:space="preserve"> lessons a week. </w:t>
      </w:r>
      <w:r w:rsidRPr="00F81DD8">
        <w:rPr>
          <w:rFonts w:cstheme="minorHAnsi"/>
          <w:sz w:val="24"/>
          <w:szCs w:val="24"/>
        </w:rPr>
        <w:t>Alongside this they take part in focussed revision of handwriting, grammar and spelling.</w:t>
      </w:r>
      <w:r w:rsidR="00EF1ADE" w:rsidRPr="00F81DD8">
        <w:rPr>
          <w:rFonts w:cstheme="minorHAnsi"/>
          <w:sz w:val="24"/>
          <w:szCs w:val="24"/>
        </w:rPr>
        <w:t xml:space="preserve"> </w:t>
      </w:r>
    </w:p>
    <w:p w14:paraId="7AADA891" w14:textId="5D8DE4BF" w:rsidR="00F83C38" w:rsidRPr="00F81DD8" w:rsidRDefault="00F83C38" w:rsidP="00591C8E">
      <w:pPr>
        <w:pStyle w:val="ListParagraph"/>
        <w:numPr>
          <w:ilvl w:val="0"/>
          <w:numId w:val="26"/>
        </w:numPr>
        <w:spacing w:after="0" w:line="240" w:lineRule="auto"/>
        <w:rPr>
          <w:rFonts w:cstheme="minorHAnsi"/>
          <w:sz w:val="24"/>
          <w:szCs w:val="24"/>
        </w:rPr>
      </w:pPr>
      <w:r w:rsidRPr="00F81DD8">
        <w:rPr>
          <w:rFonts w:cstheme="minorHAnsi"/>
          <w:sz w:val="24"/>
          <w:szCs w:val="24"/>
        </w:rPr>
        <w:t xml:space="preserve">For all classes, individual lessons are planned to meet the needs of each class, in line with the NC Objectives. </w:t>
      </w:r>
    </w:p>
    <w:p w14:paraId="7328A9ED" w14:textId="3C1192DE" w:rsidR="00F83C38" w:rsidRPr="00F81DD8" w:rsidRDefault="00F83C38" w:rsidP="00591C8E">
      <w:pPr>
        <w:pStyle w:val="ListParagraph"/>
        <w:numPr>
          <w:ilvl w:val="0"/>
          <w:numId w:val="26"/>
        </w:numPr>
        <w:spacing w:after="0" w:line="240" w:lineRule="auto"/>
        <w:rPr>
          <w:rFonts w:cstheme="minorHAnsi"/>
          <w:sz w:val="24"/>
          <w:szCs w:val="24"/>
        </w:rPr>
      </w:pPr>
      <w:r w:rsidRPr="00F81DD8">
        <w:rPr>
          <w:rFonts w:cstheme="minorHAnsi"/>
          <w:sz w:val="24"/>
          <w:szCs w:val="24"/>
        </w:rPr>
        <w:t xml:space="preserve">Clear learning-focussed objectives are provided for every </w:t>
      </w:r>
      <w:r w:rsidR="009862EE" w:rsidRPr="00F81DD8">
        <w:rPr>
          <w:rFonts w:cstheme="minorHAnsi"/>
          <w:sz w:val="24"/>
          <w:szCs w:val="24"/>
        </w:rPr>
        <w:t>English</w:t>
      </w:r>
      <w:r w:rsidRPr="00F81DD8">
        <w:rPr>
          <w:rFonts w:cstheme="minorHAnsi"/>
          <w:sz w:val="24"/>
          <w:szCs w:val="24"/>
        </w:rPr>
        <w:t xml:space="preserve"> lesson. </w:t>
      </w:r>
    </w:p>
    <w:p w14:paraId="7A0BCE9F" w14:textId="0E9A689F" w:rsidR="00F83C38" w:rsidRPr="00F81DD8" w:rsidRDefault="00F83C38" w:rsidP="00591C8E">
      <w:pPr>
        <w:pStyle w:val="ListParagraph"/>
        <w:numPr>
          <w:ilvl w:val="0"/>
          <w:numId w:val="26"/>
        </w:numPr>
        <w:spacing w:after="0" w:line="240" w:lineRule="auto"/>
        <w:rPr>
          <w:rFonts w:cstheme="minorHAnsi"/>
          <w:sz w:val="24"/>
          <w:szCs w:val="24"/>
        </w:rPr>
      </w:pPr>
      <w:r w:rsidRPr="00F81DD8">
        <w:rPr>
          <w:rFonts w:cstheme="minorHAnsi"/>
          <w:sz w:val="24"/>
          <w:szCs w:val="24"/>
        </w:rPr>
        <w:t xml:space="preserve">Differentiation occurs through providing different degrees of support to enable all children to meet the objectives stated. </w:t>
      </w:r>
    </w:p>
    <w:p w14:paraId="53AB6D21" w14:textId="775BC6FA" w:rsidR="009862EE" w:rsidRPr="00F81DD8" w:rsidRDefault="009862EE" w:rsidP="00591C8E">
      <w:pPr>
        <w:pStyle w:val="ListParagraph"/>
        <w:numPr>
          <w:ilvl w:val="0"/>
          <w:numId w:val="26"/>
        </w:numPr>
        <w:spacing w:after="0" w:line="240" w:lineRule="auto"/>
        <w:rPr>
          <w:rFonts w:cstheme="minorHAnsi"/>
          <w:sz w:val="24"/>
          <w:szCs w:val="24"/>
        </w:rPr>
      </w:pPr>
      <w:r w:rsidRPr="00F81DD8">
        <w:rPr>
          <w:rFonts w:cstheme="minorHAnsi"/>
          <w:sz w:val="24"/>
          <w:szCs w:val="24"/>
        </w:rPr>
        <w:t>Within English, as with all other subjects, quality first teaching is employed to ensure the work is scaffolded and appropriate to the needs of the children.</w:t>
      </w:r>
    </w:p>
    <w:p w14:paraId="3202AEC3" w14:textId="2D4033CF" w:rsidR="00EF1ADE" w:rsidRPr="00F81DD8" w:rsidRDefault="00F83C38" w:rsidP="00591C8E">
      <w:pPr>
        <w:pStyle w:val="ListParagraph"/>
        <w:numPr>
          <w:ilvl w:val="0"/>
          <w:numId w:val="26"/>
        </w:numPr>
        <w:spacing w:after="0" w:line="240" w:lineRule="auto"/>
        <w:rPr>
          <w:rFonts w:cstheme="minorHAnsi"/>
          <w:sz w:val="24"/>
          <w:szCs w:val="24"/>
        </w:rPr>
      </w:pPr>
      <w:r w:rsidRPr="00F81DD8">
        <w:rPr>
          <w:rFonts w:cstheme="minorHAnsi"/>
          <w:sz w:val="24"/>
          <w:szCs w:val="24"/>
        </w:rPr>
        <w:t xml:space="preserve">Pupils complete LO-focussed activities throughout every lesson. </w:t>
      </w:r>
    </w:p>
    <w:p w14:paraId="14C59A2C" w14:textId="77777777" w:rsidR="00EF1ADE" w:rsidRPr="00F81DD8" w:rsidRDefault="00EF1ADE" w:rsidP="00173DAE">
      <w:pPr>
        <w:spacing w:after="0" w:line="240" w:lineRule="auto"/>
        <w:rPr>
          <w:rFonts w:cstheme="minorHAnsi"/>
          <w:sz w:val="24"/>
          <w:szCs w:val="24"/>
        </w:rPr>
      </w:pPr>
    </w:p>
    <w:p w14:paraId="5A03236C" w14:textId="702A2617" w:rsidR="00EF1ADE" w:rsidRPr="00F81DD8" w:rsidRDefault="00EF1ADE" w:rsidP="00173DAE">
      <w:pPr>
        <w:spacing w:after="0" w:line="240" w:lineRule="auto"/>
        <w:rPr>
          <w:rFonts w:cstheme="minorHAnsi"/>
          <w:sz w:val="24"/>
          <w:szCs w:val="24"/>
        </w:rPr>
      </w:pPr>
    </w:p>
    <w:p w14:paraId="4572BC1A" w14:textId="4C448BA8" w:rsidR="00C66A68" w:rsidRPr="00F81DD8" w:rsidRDefault="00C66A68" w:rsidP="00173DAE">
      <w:pPr>
        <w:spacing w:after="0" w:line="240" w:lineRule="auto"/>
        <w:rPr>
          <w:rFonts w:cstheme="minorHAnsi"/>
          <w:b/>
          <w:sz w:val="24"/>
          <w:szCs w:val="24"/>
        </w:rPr>
      </w:pPr>
      <w:r w:rsidRPr="00F81DD8">
        <w:rPr>
          <w:rFonts w:cstheme="minorHAnsi"/>
          <w:b/>
          <w:sz w:val="24"/>
          <w:szCs w:val="24"/>
        </w:rPr>
        <w:t xml:space="preserve">The Role of Drama </w:t>
      </w:r>
      <w:r w:rsidR="00F45256" w:rsidRPr="00F81DD8">
        <w:rPr>
          <w:rFonts w:cstheme="minorHAnsi"/>
          <w:b/>
          <w:sz w:val="24"/>
          <w:szCs w:val="24"/>
        </w:rPr>
        <w:t>within writing</w:t>
      </w:r>
    </w:p>
    <w:p w14:paraId="2646F6ED" w14:textId="77777777" w:rsidR="00F45256" w:rsidRPr="00F81DD8" w:rsidRDefault="00F45256" w:rsidP="00173DAE">
      <w:pPr>
        <w:spacing w:after="0" w:line="240" w:lineRule="auto"/>
        <w:rPr>
          <w:rFonts w:cstheme="minorHAnsi"/>
          <w:b/>
          <w:sz w:val="24"/>
          <w:szCs w:val="24"/>
        </w:rPr>
      </w:pPr>
    </w:p>
    <w:p w14:paraId="6D547696" w14:textId="7C6E4190" w:rsidR="00C66A68" w:rsidRPr="00F81DD8" w:rsidRDefault="00C66A68" w:rsidP="00F45256">
      <w:pPr>
        <w:spacing w:after="0" w:line="240" w:lineRule="auto"/>
        <w:rPr>
          <w:rFonts w:cstheme="minorHAnsi"/>
          <w:sz w:val="24"/>
          <w:szCs w:val="24"/>
        </w:rPr>
      </w:pPr>
      <w:r w:rsidRPr="00F81DD8">
        <w:rPr>
          <w:rFonts w:cstheme="minorHAnsi"/>
          <w:sz w:val="24"/>
          <w:szCs w:val="24"/>
        </w:rPr>
        <w:lastRenderedPageBreak/>
        <w:t>Drama activities (e.g. hot seating/freeze frame/consc</w:t>
      </w:r>
      <w:r w:rsidR="00A1782D" w:rsidRPr="00F81DD8">
        <w:rPr>
          <w:rFonts w:cstheme="minorHAnsi"/>
          <w:sz w:val="24"/>
          <w:szCs w:val="24"/>
        </w:rPr>
        <w:t>ience alley) should precede a</w:t>
      </w:r>
      <w:r w:rsidRPr="00F81DD8">
        <w:rPr>
          <w:rFonts w:cstheme="minorHAnsi"/>
          <w:sz w:val="24"/>
          <w:szCs w:val="24"/>
        </w:rPr>
        <w:t xml:space="preserve"> writing task. All drama activities contribute to the achievement of learning objectives and their success criteria. The skills required to meet these objectives should be modelled to the children. It is likely that Drama lessons/activities will involve the elicitation of vocabulary from the children; this vocabulary should be scribed and used during the subsequent teaching of writing.</w:t>
      </w:r>
    </w:p>
    <w:p w14:paraId="5C563939" w14:textId="77777777" w:rsidR="00C66A68" w:rsidRPr="00F81DD8" w:rsidRDefault="00C66A68" w:rsidP="00173DAE">
      <w:pPr>
        <w:spacing w:after="0" w:line="240" w:lineRule="auto"/>
        <w:rPr>
          <w:rFonts w:cstheme="minorHAnsi"/>
          <w:sz w:val="24"/>
          <w:szCs w:val="24"/>
        </w:rPr>
      </w:pPr>
    </w:p>
    <w:p w14:paraId="25BFF413" w14:textId="15045F53" w:rsidR="00C66A68" w:rsidRPr="00F81DD8" w:rsidRDefault="001C68AF" w:rsidP="00A009DF">
      <w:pPr>
        <w:rPr>
          <w:rFonts w:cstheme="minorHAnsi"/>
          <w:b/>
          <w:bCs/>
          <w:sz w:val="24"/>
          <w:szCs w:val="24"/>
        </w:rPr>
      </w:pPr>
      <w:r w:rsidRPr="00F81DD8">
        <w:rPr>
          <w:rFonts w:cstheme="minorHAnsi"/>
          <w:b/>
          <w:bCs/>
          <w:sz w:val="24"/>
          <w:szCs w:val="24"/>
        </w:rPr>
        <w:t>Outcomes</w:t>
      </w:r>
    </w:p>
    <w:p w14:paraId="50033433" w14:textId="77777777" w:rsidR="00C66A68" w:rsidRPr="00F81DD8" w:rsidRDefault="00C66A68" w:rsidP="00A009DF">
      <w:pPr>
        <w:spacing w:after="0" w:line="240" w:lineRule="auto"/>
        <w:rPr>
          <w:rFonts w:cstheme="minorHAnsi"/>
          <w:sz w:val="24"/>
          <w:szCs w:val="24"/>
        </w:rPr>
      </w:pPr>
    </w:p>
    <w:p w14:paraId="78733E74" w14:textId="1168F490" w:rsidR="00C66A68" w:rsidRPr="00F81DD8" w:rsidRDefault="00BF3F21" w:rsidP="00A009DF">
      <w:pPr>
        <w:pStyle w:val="ListParagraph"/>
        <w:numPr>
          <w:ilvl w:val="0"/>
          <w:numId w:val="41"/>
        </w:numPr>
        <w:spacing w:after="0" w:line="240" w:lineRule="auto"/>
        <w:rPr>
          <w:rFonts w:cstheme="minorHAnsi"/>
          <w:sz w:val="24"/>
          <w:szCs w:val="24"/>
        </w:rPr>
      </w:pPr>
      <w:r w:rsidRPr="00F81DD8">
        <w:rPr>
          <w:rFonts w:cstheme="minorHAnsi"/>
          <w:sz w:val="24"/>
          <w:szCs w:val="24"/>
        </w:rPr>
        <w:t>The teachers plan and deliver units of work, appropriate to the needs of their class. Across a half term the children will have the opportunity to plan, draft, proof-read, edit and publish, for a specific audience.</w:t>
      </w:r>
    </w:p>
    <w:p w14:paraId="782FEFD5" w14:textId="0DFACA62" w:rsidR="00C66A68" w:rsidRPr="00F81DD8" w:rsidRDefault="00C66A68" w:rsidP="00A009DF">
      <w:pPr>
        <w:pStyle w:val="ListParagraph"/>
        <w:numPr>
          <w:ilvl w:val="0"/>
          <w:numId w:val="41"/>
        </w:numPr>
        <w:spacing w:after="0" w:line="240" w:lineRule="auto"/>
        <w:rPr>
          <w:rFonts w:cstheme="minorHAnsi"/>
          <w:sz w:val="24"/>
          <w:szCs w:val="24"/>
        </w:rPr>
      </w:pPr>
      <w:r w:rsidRPr="00F81DD8">
        <w:rPr>
          <w:rFonts w:cstheme="minorHAnsi"/>
          <w:sz w:val="24"/>
          <w:szCs w:val="24"/>
        </w:rPr>
        <w:t>Evidence in Li</w:t>
      </w:r>
      <w:r w:rsidR="00BF3F21" w:rsidRPr="00F81DD8">
        <w:rPr>
          <w:rFonts w:cstheme="minorHAnsi"/>
          <w:sz w:val="24"/>
          <w:szCs w:val="24"/>
        </w:rPr>
        <w:t xml:space="preserve">teracy planning </w:t>
      </w:r>
      <w:r w:rsidRPr="00F81DD8">
        <w:rPr>
          <w:rFonts w:cstheme="minorHAnsi"/>
          <w:sz w:val="24"/>
          <w:szCs w:val="24"/>
        </w:rPr>
        <w:t>demonstrate</w:t>
      </w:r>
      <w:r w:rsidR="00BF3F21" w:rsidRPr="00F81DD8">
        <w:rPr>
          <w:rFonts w:cstheme="minorHAnsi"/>
          <w:sz w:val="24"/>
          <w:szCs w:val="24"/>
        </w:rPr>
        <w:t>s</w:t>
      </w:r>
      <w:r w:rsidRPr="00F81DD8">
        <w:rPr>
          <w:rFonts w:cstheme="minorHAnsi"/>
          <w:sz w:val="24"/>
          <w:szCs w:val="24"/>
        </w:rPr>
        <w:t xml:space="preserve"> that children are developing writing skills every day. </w:t>
      </w:r>
    </w:p>
    <w:p w14:paraId="7542235B" w14:textId="35D7ED8F" w:rsidR="00C66A68" w:rsidRPr="00F81DD8" w:rsidRDefault="00C66A68" w:rsidP="00A009DF">
      <w:pPr>
        <w:pStyle w:val="ListParagraph"/>
        <w:numPr>
          <w:ilvl w:val="0"/>
          <w:numId w:val="41"/>
        </w:numPr>
        <w:spacing w:after="0" w:line="240" w:lineRule="auto"/>
        <w:rPr>
          <w:rFonts w:cstheme="minorHAnsi"/>
          <w:sz w:val="24"/>
          <w:szCs w:val="24"/>
        </w:rPr>
      </w:pPr>
      <w:r w:rsidRPr="00F81DD8">
        <w:rPr>
          <w:rFonts w:cstheme="minorHAnsi"/>
          <w:sz w:val="24"/>
          <w:szCs w:val="24"/>
        </w:rPr>
        <w:t xml:space="preserve">The expectations for extended writing will vary across year groups but will always involve children being expected to apply the skills that were modelled to </w:t>
      </w:r>
      <w:proofErr w:type="gramStart"/>
      <w:r w:rsidRPr="00F81DD8">
        <w:rPr>
          <w:rFonts w:cstheme="minorHAnsi"/>
          <w:sz w:val="24"/>
          <w:szCs w:val="24"/>
        </w:rPr>
        <w:t>them, and</w:t>
      </w:r>
      <w:proofErr w:type="gramEnd"/>
      <w:r w:rsidRPr="00F81DD8">
        <w:rPr>
          <w:rFonts w:cstheme="minorHAnsi"/>
          <w:sz w:val="24"/>
          <w:szCs w:val="24"/>
        </w:rPr>
        <w:t xml:space="preserve"> thereby meet </w:t>
      </w:r>
      <w:r w:rsidR="00BF3F21" w:rsidRPr="00F81DD8">
        <w:rPr>
          <w:rFonts w:cstheme="minorHAnsi"/>
          <w:sz w:val="24"/>
          <w:szCs w:val="24"/>
        </w:rPr>
        <w:t>the learning objective.</w:t>
      </w:r>
    </w:p>
    <w:p w14:paraId="6605F8C3" w14:textId="77777777" w:rsidR="00C66A68" w:rsidRPr="00F81DD8" w:rsidRDefault="00C66A68" w:rsidP="00E31156">
      <w:pPr>
        <w:pStyle w:val="Heading1"/>
        <w:rPr>
          <w:rFonts w:asciiTheme="minorHAnsi" w:hAnsiTheme="minorHAnsi" w:cstheme="minorHAnsi"/>
          <w:bCs/>
          <w:sz w:val="24"/>
          <w:szCs w:val="24"/>
        </w:rPr>
      </w:pPr>
      <w:r w:rsidRPr="00F81DD8">
        <w:rPr>
          <w:rFonts w:asciiTheme="minorHAnsi" w:hAnsiTheme="minorHAnsi" w:cstheme="minorHAnsi"/>
          <w:bCs/>
          <w:sz w:val="24"/>
          <w:szCs w:val="24"/>
        </w:rPr>
        <w:t xml:space="preserve">Writing Culture </w:t>
      </w:r>
    </w:p>
    <w:p w14:paraId="3A15B225" w14:textId="77777777" w:rsidR="00E31156" w:rsidRPr="00F81DD8" w:rsidRDefault="00E31156" w:rsidP="00E31156">
      <w:pPr>
        <w:rPr>
          <w:rFonts w:cstheme="minorHAnsi"/>
          <w:sz w:val="24"/>
          <w:szCs w:val="24"/>
        </w:rPr>
      </w:pPr>
    </w:p>
    <w:p w14:paraId="0E25426F" w14:textId="073B73C1" w:rsidR="00C66A68" w:rsidRPr="00F81DD8" w:rsidRDefault="00C66A68" w:rsidP="00C66A68">
      <w:pPr>
        <w:spacing w:after="0" w:line="240" w:lineRule="auto"/>
        <w:rPr>
          <w:rFonts w:cstheme="minorHAnsi"/>
          <w:sz w:val="24"/>
          <w:szCs w:val="24"/>
        </w:rPr>
      </w:pPr>
      <w:r w:rsidRPr="00F81DD8">
        <w:rPr>
          <w:rFonts w:cstheme="minorHAnsi"/>
          <w:sz w:val="24"/>
          <w:szCs w:val="24"/>
        </w:rPr>
        <w:t xml:space="preserve">Developing a writing culture at Slindon is fundamental to the progression of the children not only in writing but across all other subjects. The importance of writing is promoted by all adults, and quality writing is routinely celebrated and </w:t>
      </w:r>
      <w:proofErr w:type="gramStart"/>
      <w:r w:rsidRPr="00F81DD8">
        <w:rPr>
          <w:rFonts w:cstheme="minorHAnsi"/>
          <w:sz w:val="24"/>
          <w:szCs w:val="24"/>
        </w:rPr>
        <w:t>in order to</w:t>
      </w:r>
      <w:proofErr w:type="gramEnd"/>
      <w:r w:rsidRPr="00F81DD8">
        <w:rPr>
          <w:rFonts w:cstheme="minorHAnsi"/>
          <w:sz w:val="24"/>
          <w:szCs w:val="24"/>
        </w:rPr>
        <w:t xml:space="preserve"> facilitate a culture of continuous improvement amongst staff at Slindon; teachers and TAs engage in regular peer-to-peer mentoring/dialogue around best practice in the teaching of writing. Teaching staff have access support and clear, modelled exampl</w:t>
      </w:r>
      <w:r w:rsidR="00A1782D" w:rsidRPr="00F81DD8">
        <w:rPr>
          <w:rFonts w:cstheme="minorHAnsi"/>
          <w:sz w:val="24"/>
          <w:szCs w:val="24"/>
        </w:rPr>
        <w:t xml:space="preserve">es of quality teaching from </w:t>
      </w:r>
      <w:r w:rsidRPr="00F81DD8">
        <w:rPr>
          <w:rFonts w:cstheme="minorHAnsi"/>
          <w:sz w:val="24"/>
          <w:szCs w:val="24"/>
        </w:rPr>
        <w:t>other experienced colleagues.</w:t>
      </w:r>
    </w:p>
    <w:p w14:paraId="7BB9B160" w14:textId="3874107E" w:rsidR="001F6B1B" w:rsidRPr="00F81DD8" w:rsidRDefault="0007313F" w:rsidP="00980791">
      <w:pPr>
        <w:pStyle w:val="Heading1"/>
        <w:rPr>
          <w:rFonts w:asciiTheme="minorHAnsi" w:hAnsiTheme="minorHAnsi" w:cstheme="minorHAnsi"/>
          <w:sz w:val="24"/>
          <w:szCs w:val="24"/>
        </w:rPr>
      </w:pPr>
      <w:r w:rsidRPr="00F81DD8">
        <w:rPr>
          <w:rFonts w:asciiTheme="minorHAnsi" w:hAnsiTheme="minorHAnsi" w:cstheme="minorHAnsi"/>
          <w:sz w:val="24"/>
          <w:szCs w:val="24"/>
        </w:rPr>
        <w:t xml:space="preserve">The Learning </w:t>
      </w:r>
      <w:r w:rsidR="005E5961" w:rsidRPr="00F81DD8">
        <w:rPr>
          <w:rFonts w:asciiTheme="minorHAnsi" w:hAnsiTheme="minorHAnsi" w:cstheme="minorHAnsi"/>
          <w:sz w:val="24"/>
          <w:szCs w:val="24"/>
        </w:rPr>
        <w:t>Environment</w:t>
      </w:r>
    </w:p>
    <w:p w14:paraId="1DD6AEE2" w14:textId="77777777" w:rsidR="001F6B1B" w:rsidRPr="00F81DD8" w:rsidRDefault="001F6B1B" w:rsidP="001F6B1B">
      <w:pPr>
        <w:pStyle w:val="NormalWeb"/>
        <w:numPr>
          <w:ilvl w:val="1"/>
          <w:numId w:val="9"/>
        </w:numPr>
        <w:rPr>
          <w:rFonts w:asciiTheme="minorHAnsi" w:hAnsiTheme="minorHAnsi" w:cstheme="minorHAnsi"/>
        </w:rPr>
      </w:pPr>
      <w:r w:rsidRPr="00F81DD8">
        <w:rPr>
          <w:rFonts w:asciiTheme="minorHAnsi" w:hAnsiTheme="minorHAnsi" w:cstheme="minorHAnsi"/>
        </w:rPr>
        <w:t xml:space="preserve">Content on learning walls is current and reflects the learning journey undertaken throughout the unit. </w:t>
      </w:r>
    </w:p>
    <w:p w14:paraId="4FFFC315" w14:textId="77777777" w:rsidR="001F6B1B" w:rsidRPr="00F81DD8" w:rsidRDefault="001F6B1B" w:rsidP="001F6B1B">
      <w:pPr>
        <w:pStyle w:val="NormalWeb"/>
        <w:numPr>
          <w:ilvl w:val="1"/>
          <w:numId w:val="9"/>
        </w:numPr>
        <w:rPr>
          <w:rFonts w:asciiTheme="minorHAnsi" w:hAnsiTheme="minorHAnsi" w:cstheme="minorHAnsi"/>
        </w:rPr>
      </w:pPr>
      <w:r w:rsidRPr="00F81DD8">
        <w:rPr>
          <w:rFonts w:asciiTheme="minorHAnsi" w:hAnsiTheme="minorHAnsi" w:cstheme="minorHAnsi"/>
        </w:rPr>
        <w:t xml:space="preserve">Each class displays examples of pupils’ high-quality writing. </w:t>
      </w:r>
    </w:p>
    <w:p w14:paraId="6EEBB2A2" w14:textId="77777777" w:rsidR="001F6B1B" w:rsidRPr="00F81DD8" w:rsidRDefault="001F6B1B" w:rsidP="001F6B1B">
      <w:pPr>
        <w:pStyle w:val="NormalWeb"/>
        <w:numPr>
          <w:ilvl w:val="1"/>
          <w:numId w:val="9"/>
        </w:numPr>
        <w:rPr>
          <w:rFonts w:asciiTheme="minorHAnsi" w:hAnsiTheme="minorHAnsi" w:cstheme="minorHAnsi"/>
        </w:rPr>
      </w:pPr>
      <w:r w:rsidRPr="00F81DD8">
        <w:rPr>
          <w:rFonts w:asciiTheme="minorHAnsi" w:hAnsiTheme="minorHAnsi" w:cstheme="minorHAnsi"/>
        </w:rPr>
        <w:t xml:space="preserve">Modelled examples are displayed. </w:t>
      </w:r>
    </w:p>
    <w:p w14:paraId="6330F553" w14:textId="5CDD4D22" w:rsidR="001F6B1B" w:rsidRPr="00F81DD8" w:rsidRDefault="001F6B1B" w:rsidP="001F6B1B">
      <w:pPr>
        <w:pStyle w:val="NormalWeb"/>
        <w:numPr>
          <w:ilvl w:val="1"/>
          <w:numId w:val="9"/>
        </w:numPr>
        <w:rPr>
          <w:rFonts w:asciiTheme="minorHAnsi" w:hAnsiTheme="minorHAnsi" w:cstheme="minorHAnsi"/>
        </w:rPr>
      </w:pPr>
      <w:r w:rsidRPr="00F81DD8">
        <w:rPr>
          <w:rFonts w:asciiTheme="minorHAnsi" w:hAnsiTheme="minorHAnsi" w:cstheme="minorHAnsi"/>
        </w:rPr>
        <w:t xml:space="preserve">The classroom is a vocabulary-rich environment. </w:t>
      </w:r>
    </w:p>
    <w:p w14:paraId="7C1979FF" w14:textId="4FCF3DD1" w:rsidR="001F6B1B" w:rsidRPr="00F81DD8" w:rsidRDefault="001F6B1B" w:rsidP="00B741C9">
      <w:pPr>
        <w:pStyle w:val="Heading1"/>
        <w:rPr>
          <w:rFonts w:asciiTheme="minorHAnsi" w:hAnsiTheme="minorHAnsi" w:cstheme="minorHAnsi"/>
          <w:sz w:val="24"/>
          <w:szCs w:val="24"/>
        </w:rPr>
      </w:pPr>
      <w:bookmarkStart w:id="5" w:name="_Toc166568421"/>
      <w:r w:rsidRPr="00F81DD8">
        <w:rPr>
          <w:rFonts w:asciiTheme="minorHAnsi" w:hAnsiTheme="minorHAnsi" w:cstheme="minorHAnsi"/>
          <w:sz w:val="24"/>
          <w:szCs w:val="24"/>
        </w:rPr>
        <w:t xml:space="preserve">Assessment </w:t>
      </w:r>
      <w:r w:rsidR="00B741C9" w:rsidRPr="00F81DD8">
        <w:rPr>
          <w:rFonts w:asciiTheme="minorHAnsi" w:hAnsiTheme="minorHAnsi" w:cstheme="minorHAnsi"/>
          <w:sz w:val="24"/>
          <w:szCs w:val="24"/>
        </w:rPr>
        <w:t>and Reporting</w:t>
      </w:r>
      <w:bookmarkEnd w:id="5"/>
    </w:p>
    <w:p w14:paraId="64AD3978" w14:textId="77777777" w:rsidR="001F6B1B" w:rsidRPr="00F81DD8" w:rsidRDefault="001F6B1B" w:rsidP="001F6B1B">
      <w:pPr>
        <w:pStyle w:val="NormalWeb"/>
        <w:rPr>
          <w:rFonts w:asciiTheme="minorHAnsi" w:hAnsiTheme="minorHAnsi" w:cstheme="minorHAnsi"/>
        </w:rPr>
      </w:pPr>
      <w:r w:rsidRPr="00F81DD8">
        <w:rPr>
          <w:rFonts w:asciiTheme="minorHAnsi" w:hAnsiTheme="minorHAnsi" w:cstheme="minorHAnsi"/>
        </w:rPr>
        <w:t>Assessment is regarded as an integral part of teaching and learning and is a continuous process. It is the responsibility of the class teacher to assess all pupils in their class. We strive to make our assessment purposeful, allowing us to match the correct level of work to the needs of the pupils, thus benefiting the pupils and ensuring progress.</w:t>
      </w:r>
    </w:p>
    <w:p w14:paraId="786A36A0" w14:textId="2B10122E" w:rsidR="001F6B1B" w:rsidRPr="00F81DD8" w:rsidRDefault="001F6B1B" w:rsidP="001F6B1B">
      <w:pPr>
        <w:pStyle w:val="NormalWeb"/>
        <w:rPr>
          <w:rFonts w:asciiTheme="minorHAnsi" w:hAnsiTheme="minorHAnsi" w:cstheme="minorHAnsi"/>
          <w:b/>
          <w:bCs/>
        </w:rPr>
      </w:pPr>
      <w:r w:rsidRPr="00F81DD8">
        <w:rPr>
          <w:rFonts w:asciiTheme="minorHAnsi" w:hAnsiTheme="minorHAnsi" w:cstheme="minorHAnsi"/>
        </w:rPr>
        <w:br/>
      </w:r>
      <w:r w:rsidRPr="00F81DD8">
        <w:rPr>
          <w:rFonts w:asciiTheme="minorHAnsi" w:hAnsiTheme="minorHAnsi" w:cstheme="minorHAnsi"/>
          <w:b/>
          <w:bCs/>
        </w:rPr>
        <w:t xml:space="preserve">Assessment for Learning: </w:t>
      </w:r>
      <w:r w:rsidRPr="00F81DD8">
        <w:rPr>
          <w:rFonts w:asciiTheme="minorHAnsi" w:hAnsiTheme="minorHAnsi" w:cstheme="minorHAnsi"/>
        </w:rPr>
        <w:t xml:space="preserve">We are continually assessing our pupils and recording their progress. Information for assessment is gathered in various ways: by talking to the children, </w:t>
      </w:r>
      <w:r w:rsidRPr="00F81DD8">
        <w:rPr>
          <w:rFonts w:asciiTheme="minorHAnsi" w:hAnsiTheme="minorHAnsi" w:cstheme="minorHAnsi"/>
        </w:rPr>
        <w:lastRenderedPageBreak/>
        <w:t xml:space="preserve">observing their work, dialogic marking. Teachers use this assessment information to adapt current </w:t>
      </w:r>
      <w:proofErr w:type="gramStart"/>
      <w:r w:rsidRPr="00F81DD8">
        <w:rPr>
          <w:rFonts w:asciiTheme="minorHAnsi" w:hAnsiTheme="minorHAnsi" w:cstheme="minorHAnsi"/>
        </w:rPr>
        <w:t>provision,</w:t>
      </w:r>
      <w:proofErr w:type="gramEnd"/>
      <w:r w:rsidRPr="00F81DD8">
        <w:rPr>
          <w:rFonts w:asciiTheme="minorHAnsi" w:hAnsiTheme="minorHAnsi" w:cstheme="minorHAnsi"/>
        </w:rPr>
        <w:t xml:space="preserve"> plan further work and set new targets. </w:t>
      </w:r>
    </w:p>
    <w:p w14:paraId="1DBE963B" w14:textId="22964AF3" w:rsidR="001F6B1B" w:rsidRPr="00F81DD8" w:rsidRDefault="001F6B1B" w:rsidP="001F6B1B">
      <w:pPr>
        <w:pStyle w:val="NormalWeb"/>
        <w:rPr>
          <w:rFonts w:asciiTheme="minorHAnsi" w:hAnsiTheme="minorHAnsi" w:cstheme="minorHAnsi"/>
        </w:rPr>
      </w:pPr>
      <w:r w:rsidRPr="00F81DD8">
        <w:rPr>
          <w:rFonts w:asciiTheme="minorHAnsi" w:hAnsiTheme="minorHAnsi" w:cstheme="minorHAnsi"/>
          <w:b/>
          <w:bCs/>
        </w:rPr>
        <w:t xml:space="preserve">Assessment of Learning: </w:t>
      </w:r>
      <w:r w:rsidRPr="00F81DD8">
        <w:rPr>
          <w:rFonts w:asciiTheme="minorHAnsi" w:hAnsiTheme="minorHAnsi" w:cstheme="minorHAnsi"/>
        </w:rPr>
        <w:t>The attainment and progress of children is assessed and recorded throughout the school year</w:t>
      </w:r>
      <w:r w:rsidR="005918CF" w:rsidRPr="00F81DD8">
        <w:rPr>
          <w:rFonts w:asciiTheme="minorHAnsi" w:hAnsiTheme="minorHAnsi" w:cstheme="minorHAnsi"/>
        </w:rPr>
        <w:t>.</w:t>
      </w:r>
      <w:r w:rsidR="00A228E0" w:rsidRPr="00F81DD8">
        <w:rPr>
          <w:rFonts w:asciiTheme="minorHAnsi" w:hAnsiTheme="minorHAnsi" w:cstheme="minorHAnsi"/>
        </w:rPr>
        <w:t xml:space="preserve"> </w:t>
      </w:r>
      <w:r w:rsidRPr="00F81DD8">
        <w:rPr>
          <w:rFonts w:asciiTheme="minorHAnsi" w:hAnsiTheme="minorHAnsi" w:cstheme="minorHAnsi"/>
        </w:rPr>
        <w:t xml:space="preserve">This information is gathered </w:t>
      </w:r>
      <w:r w:rsidR="00A228E0" w:rsidRPr="00F81DD8">
        <w:rPr>
          <w:rFonts w:asciiTheme="minorHAnsi" w:hAnsiTheme="minorHAnsi" w:cstheme="minorHAnsi"/>
        </w:rPr>
        <w:t>and forms a</w:t>
      </w:r>
      <w:r w:rsidRPr="00F81DD8">
        <w:rPr>
          <w:rFonts w:asciiTheme="minorHAnsi" w:hAnsiTheme="minorHAnsi" w:cstheme="minorHAnsi"/>
        </w:rPr>
        <w:t xml:space="preserve"> Teacher </w:t>
      </w:r>
      <w:r w:rsidR="00A228E0" w:rsidRPr="00F81DD8">
        <w:rPr>
          <w:rFonts w:asciiTheme="minorHAnsi" w:hAnsiTheme="minorHAnsi" w:cstheme="minorHAnsi"/>
        </w:rPr>
        <w:t>A</w:t>
      </w:r>
      <w:r w:rsidRPr="00F81DD8">
        <w:rPr>
          <w:rFonts w:asciiTheme="minorHAnsi" w:hAnsiTheme="minorHAnsi" w:cstheme="minorHAnsi"/>
        </w:rPr>
        <w:t>ssessment portfolio of independent pieces of writing</w:t>
      </w:r>
      <w:r w:rsidR="00A228E0" w:rsidRPr="00F81DD8">
        <w:rPr>
          <w:rFonts w:asciiTheme="minorHAnsi" w:hAnsiTheme="minorHAnsi" w:cstheme="minorHAnsi"/>
        </w:rPr>
        <w:t xml:space="preserve">. </w:t>
      </w:r>
      <w:r w:rsidRPr="00F81DD8">
        <w:rPr>
          <w:rFonts w:asciiTheme="minorHAnsi" w:hAnsiTheme="minorHAnsi" w:cstheme="minorHAnsi"/>
        </w:rPr>
        <w:t xml:space="preserve">This data is used to set pupil targets and identify priorities for intervention. </w:t>
      </w:r>
    </w:p>
    <w:p w14:paraId="339623E2" w14:textId="7AC616C1" w:rsidR="001F6B1B" w:rsidRPr="00F81DD8" w:rsidRDefault="001F6B1B" w:rsidP="001F6B1B">
      <w:pPr>
        <w:pStyle w:val="NormalWeb"/>
        <w:rPr>
          <w:rFonts w:asciiTheme="minorHAnsi" w:hAnsiTheme="minorHAnsi" w:cstheme="minorHAnsi"/>
        </w:rPr>
      </w:pPr>
      <w:r w:rsidRPr="00F81DD8">
        <w:rPr>
          <w:rFonts w:asciiTheme="minorHAnsi" w:hAnsiTheme="minorHAnsi" w:cstheme="minorHAnsi"/>
          <w:b/>
          <w:bCs/>
        </w:rPr>
        <w:t xml:space="preserve">Feedback: </w:t>
      </w:r>
      <w:r w:rsidRPr="00F81DD8">
        <w:rPr>
          <w:rFonts w:asciiTheme="minorHAnsi" w:hAnsiTheme="minorHAnsi" w:cstheme="minorHAnsi"/>
        </w:rPr>
        <w:t xml:space="preserve">Children are provided with constructive and timely dialogic feedback in line with our assessment policy. Verbal feedback is given during lessons in addition to regular self and peer-assessment opportunities. Teachers provide parents with feedback on their child’s progress and achievement at parent’s evenings and through the end of year report. </w:t>
      </w:r>
    </w:p>
    <w:p w14:paraId="27E94FDB" w14:textId="77777777" w:rsidR="00A228E0" w:rsidRPr="00F81DD8" w:rsidRDefault="00A228E0" w:rsidP="00A228E0">
      <w:pPr>
        <w:spacing w:before="100" w:beforeAutospacing="1" w:after="100" w:afterAutospacing="1" w:line="240" w:lineRule="auto"/>
        <w:rPr>
          <w:rFonts w:eastAsia="Times New Roman" w:cstheme="minorHAnsi"/>
          <w:b/>
          <w:bCs/>
          <w:sz w:val="24"/>
          <w:szCs w:val="24"/>
          <w:lang w:eastAsia="en-GB"/>
        </w:rPr>
      </w:pPr>
      <w:r w:rsidRPr="00F81DD8">
        <w:rPr>
          <w:rFonts w:eastAsia="Times New Roman" w:cstheme="minorHAnsi"/>
          <w:b/>
          <w:bCs/>
          <w:sz w:val="24"/>
          <w:szCs w:val="24"/>
          <w:lang w:eastAsia="en-GB"/>
        </w:rPr>
        <w:t xml:space="preserve">Formative / Summative Assessment and Pupil Targets </w:t>
      </w:r>
    </w:p>
    <w:p w14:paraId="3CA95EEC" w14:textId="3B8A7712" w:rsidR="00A228E0" w:rsidRPr="00F81DD8" w:rsidRDefault="00A228E0" w:rsidP="00A228E0">
      <w:pPr>
        <w:spacing w:before="100" w:beforeAutospacing="1" w:after="100" w:afterAutospacing="1" w:line="240" w:lineRule="auto"/>
        <w:rPr>
          <w:rFonts w:eastAsia="Times New Roman" w:cstheme="minorHAnsi"/>
          <w:sz w:val="24"/>
          <w:szCs w:val="24"/>
          <w:lang w:eastAsia="en-GB"/>
        </w:rPr>
      </w:pPr>
      <w:r w:rsidRPr="00F81DD8">
        <w:rPr>
          <w:rFonts w:eastAsia="Times New Roman" w:cstheme="minorHAnsi"/>
          <w:sz w:val="24"/>
          <w:szCs w:val="24"/>
          <w:lang w:eastAsia="en-GB"/>
        </w:rPr>
        <w:t>Pupils’ developing abilities as writers are assessed through ongoing formative assessment. This process occurs through daily interactions with learners, marking and pupil conferencing. Ongoing formative assessment enables teachers and pupils to derive targets for improvement, which ar</w:t>
      </w:r>
      <w:r w:rsidR="00BF3F21" w:rsidRPr="00F81DD8">
        <w:rPr>
          <w:rFonts w:eastAsia="Times New Roman" w:cstheme="minorHAnsi"/>
          <w:sz w:val="24"/>
          <w:szCs w:val="24"/>
          <w:lang w:eastAsia="en-GB"/>
        </w:rPr>
        <w:t>e captured through the writing assessment procedures of the school</w:t>
      </w:r>
      <w:r w:rsidRPr="00F81DD8">
        <w:rPr>
          <w:rFonts w:eastAsia="Times New Roman" w:cstheme="minorHAnsi"/>
          <w:sz w:val="24"/>
          <w:szCs w:val="24"/>
          <w:lang w:eastAsia="en-GB"/>
        </w:rPr>
        <w:t xml:space="preserve">. </w:t>
      </w:r>
    </w:p>
    <w:p w14:paraId="7FDDD81E" w14:textId="124D2650" w:rsidR="00A228E0" w:rsidRPr="00F81DD8" w:rsidRDefault="00A228E0" w:rsidP="00A228E0">
      <w:pPr>
        <w:spacing w:before="100" w:beforeAutospacing="1" w:after="100" w:afterAutospacing="1" w:line="240" w:lineRule="auto"/>
        <w:rPr>
          <w:rFonts w:eastAsia="Times New Roman" w:cstheme="minorHAnsi"/>
          <w:sz w:val="24"/>
          <w:szCs w:val="24"/>
          <w:lang w:eastAsia="en-GB"/>
        </w:rPr>
      </w:pPr>
      <w:r w:rsidRPr="00F81DD8">
        <w:rPr>
          <w:rFonts w:eastAsia="Times New Roman" w:cstheme="minorHAnsi"/>
          <w:sz w:val="24"/>
          <w:szCs w:val="24"/>
          <w:lang w:eastAsia="en-GB"/>
        </w:rPr>
        <w:t>Teachers will also track pupils’ progress against the assessments placed on</w:t>
      </w:r>
      <w:r w:rsidR="0064542C" w:rsidRPr="00F81DD8">
        <w:rPr>
          <w:rFonts w:eastAsia="Times New Roman" w:cstheme="minorHAnsi"/>
          <w:sz w:val="24"/>
          <w:szCs w:val="24"/>
          <w:lang w:eastAsia="en-GB"/>
        </w:rPr>
        <w:t xml:space="preserve"> our school assessment system, Insight</w:t>
      </w:r>
      <w:r w:rsidRPr="00F81DD8">
        <w:rPr>
          <w:rFonts w:eastAsia="Times New Roman" w:cstheme="minorHAnsi"/>
          <w:i/>
          <w:iCs/>
          <w:sz w:val="24"/>
          <w:szCs w:val="24"/>
          <w:lang w:eastAsia="en-GB"/>
        </w:rPr>
        <w:t xml:space="preserve">.  </w:t>
      </w:r>
      <w:r w:rsidRPr="00F81DD8">
        <w:rPr>
          <w:rFonts w:eastAsia="Times New Roman" w:cstheme="minorHAnsi"/>
          <w:sz w:val="24"/>
          <w:szCs w:val="24"/>
          <w:lang w:eastAsia="en-GB"/>
        </w:rPr>
        <w:t xml:space="preserve"> This will enable them to identify trends for individuals and groups, and thereby tailor planning accordingly. </w:t>
      </w:r>
      <w:r w:rsidR="00BF3F21" w:rsidRPr="00F81DD8">
        <w:rPr>
          <w:rFonts w:eastAsia="Times New Roman" w:cstheme="minorHAnsi"/>
          <w:sz w:val="24"/>
          <w:szCs w:val="24"/>
          <w:lang w:eastAsia="en-GB"/>
        </w:rPr>
        <w:t>The teachers will also work with the other staff, and other schools, to moderate writing.</w:t>
      </w:r>
    </w:p>
    <w:p w14:paraId="186EAEAE" w14:textId="5E751ECA" w:rsidR="005952FA" w:rsidRPr="00F81DD8" w:rsidRDefault="005952FA" w:rsidP="005952FA">
      <w:pPr>
        <w:spacing w:before="100" w:beforeAutospacing="1" w:after="100" w:afterAutospacing="1" w:line="240" w:lineRule="auto"/>
        <w:rPr>
          <w:rFonts w:eastAsia="Times New Roman" w:cstheme="minorHAnsi"/>
          <w:sz w:val="24"/>
          <w:szCs w:val="24"/>
          <w:lang w:eastAsia="en-GB"/>
        </w:rPr>
      </w:pPr>
      <w:proofErr w:type="gramStart"/>
      <w:r w:rsidRPr="00F81DD8">
        <w:rPr>
          <w:rFonts w:eastAsia="Times New Roman" w:cstheme="minorHAnsi"/>
          <w:sz w:val="24"/>
          <w:szCs w:val="24"/>
          <w:lang w:eastAsia="en-GB"/>
        </w:rPr>
        <w:t>In order to</w:t>
      </w:r>
      <w:proofErr w:type="gramEnd"/>
      <w:r w:rsidRPr="00F81DD8">
        <w:rPr>
          <w:rFonts w:eastAsia="Times New Roman" w:cstheme="minorHAnsi"/>
          <w:sz w:val="24"/>
          <w:szCs w:val="24"/>
          <w:lang w:eastAsia="en-GB"/>
        </w:rPr>
        <w:t xml:space="preserve"> provide evidence of children’s progress, each pupil will produce at least two pieces of independent (un-modelled) writing per </w:t>
      </w:r>
      <w:r w:rsidR="00105512" w:rsidRPr="00F81DD8">
        <w:rPr>
          <w:rFonts w:eastAsia="Times New Roman" w:cstheme="minorHAnsi"/>
          <w:sz w:val="24"/>
          <w:szCs w:val="24"/>
          <w:lang w:eastAsia="en-GB"/>
        </w:rPr>
        <w:t>term</w:t>
      </w:r>
      <w:r w:rsidRPr="00F81DD8">
        <w:rPr>
          <w:rFonts w:eastAsia="Times New Roman" w:cstheme="minorHAnsi"/>
          <w:sz w:val="24"/>
          <w:szCs w:val="24"/>
          <w:lang w:eastAsia="en-GB"/>
        </w:rPr>
        <w:t xml:space="preserve">. The independent pieces of writing will be of the same genre as the one taught during the unit. However, teachers should be mindful of the degree of modelling that occurred within non- independent pieces of writing that are being used for assessment purposes. Children may make use of wall displays and/or a success criteria checklist in completing work in the books. In EYFS, children’s mark-making </w:t>
      </w:r>
      <w:r w:rsidR="00F2326A" w:rsidRPr="00F81DD8">
        <w:rPr>
          <w:rFonts w:eastAsia="Times New Roman" w:cstheme="minorHAnsi"/>
          <w:sz w:val="24"/>
          <w:szCs w:val="24"/>
          <w:lang w:eastAsia="en-GB"/>
        </w:rPr>
        <w:t>is regularly assessed</w:t>
      </w:r>
      <w:r w:rsidRPr="00F81DD8">
        <w:rPr>
          <w:rFonts w:eastAsia="Times New Roman" w:cstheme="minorHAnsi"/>
          <w:sz w:val="24"/>
          <w:szCs w:val="24"/>
          <w:lang w:eastAsia="en-GB"/>
        </w:rPr>
        <w:t>,</w:t>
      </w:r>
      <w:r w:rsidR="00F2326A" w:rsidRPr="00F81DD8">
        <w:rPr>
          <w:rFonts w:eastAsia="Times New Roman" w:cstheme="minorHAnsi"/>
          <w:sz w:val="24"/>
          <w:szCs w:val="24"/>
          <w:lang w:eastAsia="en-GB"/>
        </w:rPr>
        <w:t xml:space="preserve"> as part of ongoing assessment</w:t>
      </w:r>
      <w:r w:rsidRPr="00F81DD8">
        <w:rPr>
          <w:rFonts w:eastAsia="Times New Roman" w:cstheme="minorHAnsi"/>
          <w:sz w:val="24"/>
          <w:szCs w:val="24"/>
          <w:lang w:eastAsia="en-GB"/>
        </w:rPr>
        <w:t xml:space="preserve"> according to the </w:t>
      </w:r>
      <w:r w:rsidRPr="00F81DD8">
        <w:rPr>
          <w:rFonts w:eastAsia="Times New Roman" w:cstheme="minorHAnsi"/>
          <w:i/>
          <w:iCs/>
          <w:sz w:val="24"/>
          <w:szCs w:val="24"/>
          <w:lang w:eastAsia="en-GB"/>
        </w:rPr>
        <w:t xml:space="preserve">Development Matters </w:t>
      </w:r>
      <w:r w:rsidRPr="00F81DD8">
        <w:rPr>
          <w:rFonts w:eastAsia="Times New Roman" w:cstheme="minorHAnsi"/>
          <w:sz w:val="24"/>
          <w:szCs w:val="24"/>
          <w:lang w:eastAsia="en-GB"/>
        </w:rPr>
        <w:t xml:space="preserve">document. </w:t>
      </w:r>
    </w:p>
    <w:p w14:paraId="2A839E5B" w14:textId="4BE590E1" w:rsidR="006222C9" w:rsidRPr="00F81DD8" w:rsidRDefault="000E6AF6" w:rsidP="000E6AF6">
      <w:pPr>
        <w:pStyle w:val="Heading1"/>
        <w:rPr>
          <w:rFonts w:asciiTheme="minorHAnsi" w:eastAsia="Times New Roman" w:hAnsiTheme="minorHAnsi" w:cstheme="minorHAnsi"/>
          <w:sz w:val="24"/>
          <w:szCs w:val="24"/>
          <w:lang w:eastAsia="en-GB"/>
        </w:rPr>
      </w:pPr>
      <w:bookmarkStart w:id="6" w:name="_Toc166568422"/>
      <w:r w:rsidRPr="00F81DD8">
        <w:rPr>
          <w:rFonts w:asciiTheme="minorHAnsi" w:eastAsia="Times New Roman" w:hAnsiTheme="minorHAnsi" w:cstheme="minorHAnsi"/>
          <w:sz w:val="24"/>
          <w:szCs w:val="24"/>
          <w:lang w:eastAsia="en-GB"/>
        </w:rPr>
        <w:t>Inclusion</w:t>
      </w:r>
      <w:bookmarkEnd w:id="6"/>
    </w:p>
    <w:p w14:paraId="1BCD598A" w14:textId="77777777" w:rsidR="005E5961" w:rsidRPr="00F81DD8" w:rsidRDefault="005E5961" w:rsidP="005E5961">
      <w:pPr>
        <w:rPr>
          <w:rFonts w:cstheme="minorHAnsi"/>
          <w:sz w:val="24"/>
          <w:szCs w:val="24"/>
          <w:lang w:eastAsia="en-GB"/>
        </w:rPr>
      </w:pPr>
    </w:p>
    <w:p w14:paraId="553BB42A" w14:textId="77777777" w:rsidR="008D03B9" w:rsidRPr="00F81DD8" w:rsidRDefault="008D03B9" w:rsidP="008D03B9">
      <w:pPr>
        <w:pStyle w:val="Default"/>
        <w:rPr>
          <w:rFonts w:asciiTheme="minorHAnsi" w:hAnsiTheme="minorHAnsi" w:cstheme="minorHAnsi"/>
        </w:rPr>
      </w:pPr>
      <w:r w:rsidRPr="00F81DD8">
        <w:rPr>
          <w:rFonts w:asciiTheme="minorHAnsi" w:hAnsiTheme="minorHAnsi" w:cstheme="minorHAnsi"/>
        </w:rPr>
        <w:t xml:space="preserve">We recognise that in all classes, children have a wide range of writing ability, and so we seek to provide suitable learning opportunities for all children by matching the challenge of the task to the ability of the child. We achieve this in a variety of ways: </w:t>
      </w:r>
    </w:p>
    <w:p w14:paraId="67FB3DC0" w14:textId="77777777" w:rsidR="00526639" w:rsidRPr="00F81DD8" w:rsidRDefault="00526639" w:rsidP="005254B5">
      <w:pPr>
        <w:rPr>
          <w:rFonts w:cstheme="minorHAnsi"/>
          <w:sz w:val="24"/>
          <w:szCs w:val="24"/>
          <w:lang w:eastAsia="en-GB"/>
        </w:rPr>
      </w:pPr>
    </w:p>
    <w:p w14:paraId="013AD7E4" w14:textId="2BB82BDB" w:rsidR="00EC79F1" w:rsidRPr="00F81DD8" w:rsidRDefault="008D03B9" w:rsidP="005254B5">
      <w:pPr>
        <w:pStyle w:val="ListParagraph"/>
        <w:numPr>
          <w:ilvl w:val="0"/>
          <w:numId w:val="44"/>
        </w:numPr>
        <w:spacing w:after="0" w:line="240" w:lineRule="auto"/>
        <w:rPr>
          <w:rFonts w:cstheme="minorHAnsi"/>
          <w:sz w:val="24"/>
          <w:szCs w:val="24"/>
        </w:rPr>
      </w:pPr>
      <w:r w:rsidRPr="00F81DD8">
        <w:rPr>
          <w:rFonts w:cstheme="minorHAnsi"/>
          <w:sz w:val="24"/>
          <w:szCs w:val="24"/>
        </w:rPr>
        <w:t>Adaptation</w:t>
      </w:r>
      <w:r w:rsidR="00EC79F1" w:rsidRPr="00F81DD8">
        <w:rPr>
          <w:rFonts w:cstheme="minorHAnsi"/>
          <w:sz w:val="24"/>
          <w:szCs w:val="24"/>
        </w:rPr>
        <w:t xml:space="preserve"> should be through the degree of support provided to enable all learners to access the lessons. To this end, it is expected that scaffolded support prompts including word banks will be provided for those who need them. </w:t>
      </w:r>
    </w:p>
    <w:p w14:paraId="4978F016" w14:textId="77777777" w:rsidR="00EC79F1" w:rsidRPr="00F81DD8" w:rsidRDefault="00EC79F1" w:rsidP="005254B5">
      <w:pPr>
        <w:pStyle w:val="ListParagraph"/>
        <w:numPr>
          <w:ilvl w:val="0"/>
          <w:numId w:val="44"/>
        </w:numPr>
        <w:spacing w:after="0" w:line="240" w:lineRule="auto"/>
        <w:rPr>
          <w:rFonts w:cstheme="minorHAnsi"/>
          <w:sz w:val="24"/>
          <w:szCs w:val="24"/>
        </w:rPr>
      </w:pPr>
      <w:r w:rsidRPr="00F81DD8">
        <w:rPr>
          <w:rFonts w:cstheme="minorHAnsi"/>
          <w:sz w:val="24"/>
          <w:szCs w:val="24"/>
        </w:rPr>
        <w:t>The way in which pupil pairings are used to enable all pupils to make progress, forms a significant part of this.</w:t>
      </w:r>
    </w:p>
    <w:p w14:paraId="4306BAE7" w14:textId="77777777" w:rsidR="002D15AC" w:rsidRPr="00F81DD8" w:rsidRDefault="00EC79F1" w:rsidP="002D15AC">
      <w:pPr>
        <w:pStyle w:val="ListParagraph"/>
        <w:numPr>
          <w:ilvl w:val="0"/>
          <w:numId w:val="44"/>
        </w:numPr>
        <w:spacing w:after="0" w:line="240" w:lineRule="auto"/>
        <w:rPr>
          <w:rFonts w:cstheme="minorHAnsi"/>
          <w:sz w:val="24"/>
          <w:szCs w:val="24"/>
        </w:rPr>
      </w:pPr>
      <w:r w:rsidRPr="00F81DD8">
        <w:rPr>
          <w:rFonts w:cstheme="minorHAnsi"/>
          <w:sz w:val="24"/>
          <w:szCs w:val="24"/>
        </w:rPr>
        <w:lastRenderedPageBreak/>
        <w:t xml:space="preserve">Teachers will be actively involved in assessing the progress being made by each child in the </w:t>
      </w:r>
      <w:proofErr w:type="gramStart"/>
      <w:r w:rsidRPr="00F81DD8">
        <w:rPr>
          <w:rFonts w:cstheme="minorHAnsi"/>
          <w:sz w:val="24"/>
          <w:szCs w:val="24"/>
        </w:rPr>
        <w:t>lesson, and</w:t>
      </w:r>
      <w:proofErr w:type="gramEnd"/>
      <w:r w:rsidRPr="00F81DD8">
        <w:rPr>
          <w:rFonts w:cstheme="minorHAnsi"/>
          <w:sz w:val="24"/>
          <w:szCs w:val="24"/>
        </w:rPr>
        <w:t xml:space="preserve"> then scaffolding and supporting the children where required.</w:t>
      </w:r>
    </w:p>
    <w:p w14:paraId="3BE89354" w14:textId="77777777" w:rsidR="002D15AC" w:rsidRPr="00F81DD8" w:rsidRDefault="002D15AC" w:rsidP="002D15AC">
      <w:pPr>
        <w:pStyle w:val="ListParagraph"/>
        <w:numPr>
          <w:ilvl w:val="0"/>
          <w:numId w:val="44"/>
        </w:numPr>
        <w:spacing w:after="0" w:line="240" w:lineRule="auto"/>
        <w:rPr>
          <w:rFonts w:cstheme="minorHAnsi"/>
          <w:sz w:val="24"/>
          <w:szCs w:val="24"/>
        </w:rPr>
      </w:pPr>
      <w:r w:rsidRPr="00F81DD8">
        <w:rPr>
          <w:rFonts w:cstheme="minorHAnsi"/>
          <w:sz w:val="24"/>
          <w:szCs w:val="24"/>
        </w:rPr>
        <w:t>S</w:t>
      </w:r>
      <w:r w:rsidR="00526639" w:rsidRPr="00F81DD8">
        <w:rPr>
          <w:rFonts w:cstheme="minorHAnsi"/>
          <w:sz w:val="24"/>
          <w:szCs w:val="24"/>
        </w:rPr>
        <w:t xml:space="preserve">etting tasks which are open-ended and can have a variety of responses; </w:t>
      </w:r>
    </w:p>
    <w:p w14:paraId="22E69CA2" w14:textId="77777777" w:rsidR="002D15AC" w:rsidRPr="00F81DD8" w:rsidRDefault="002D15AC" w:rsidP="002D15AC">
      <w:pPr>
        <w:pStyle w:val="ListParagraph"/>
        <w:numPr>
          <w:ilvl w:val="0"/>
          <w:numId w:val="44"/>
        </w:numPr>
        <w:spacing w:after="0" w:line="240" w:lineRule="auto"/>
        <w:rPr>
          <w:rFonts w:cstheme="minorHAnsi"/>
          <w:sz w:val="24"/>
          <w:szCs w:val="24"/>
        </w:rPr>
      </w:pPr>
      <w:r w:rsidRPr="00F81DD8">
        <w:rPr>
          <w:rFonts w:cstheme="minorHAnsi"/>
          <w:sz w:val="24"/>
          <w:szCs w:val="24"/>
        </w:rPr>
        <w:t>S</w:t>
      </w:r>
      <w:r w:rsidR="00526639" w:rsidRPr="00F81DD8">
        <w:rPr>
          <w:rFonts w:cstheme="minorHAnsi"/>
          <w:sz w:val="24"/>
          <w:szCs w:val="24"/>
        </w:rPr>
        <w:t xml:space="preserve">etting tasks of increasing difficulty; </w:t>
      </w:r>
    </w:p>
    <w:p w14:paraId="6DFE9468" w14:textId="04420644" w:rsidR="00526639" w:rsidRPr="00F81DD8" w:rsidRDefault="002D15AC" w:rsidP="002D15AC">
      <w:pPr>
        <w:pStyle w:val="ListParagraph"/>
        <w:numPr>
          <w:ilvl w:val="0"/>
          <w:numId w:val="44"/>
        </w:numPr>
        <w:spacing w:after="0" w:line="240" w:lineRule="auto"/>
        <w:rPr>
          <w:rFonts w:cstheme="minorHAnsi"/>
          <w:sz w:val="24"/>
          <w:szCs w:val="24"/>
        </w:rPr>
      </w:pPr>
      <w:r w:rsidRPr="00F81DD8">
        <w:rPr>
          <w:rFonts w:cstheme="minorHAnsi"/>
          <w:sz w:val="24"/>
          <w:szCs w:val="24"/>
        </w:rPr>
        <w:t>P</w:t>
      </w:r>
      <w:r w:rsidR="00526639" w:rsidRPr="00F81DD8">
        <w:rPr>
          <w:rFonts w:cstheme="minorHAnsi"/>
          <w:sz w:val="24"/>
          <w:szCs w:val="24"/>
        </w:rPr>
        <w:t>roviding resources of different complexity, depending on the ability of the child.</w:t>
      </w:r>
    </w:p>
    <w:p w14:paraId="5A905004" w14:textId="77777777" w:rsidR="00526639" w:rsidRPr="00F81DD8" w:rsidRDefault="00526639" w:rsidP="00526639">
      <w:pPr>
        <w:pStyle w:val="Default"/>
        <w:rPr>
          <w:rFonts w:asciiTheme="minorHAnsi" w:hAnsiTheme="minorHAnsi" w:cstheme="minorHAnsi"/>
        </w:rPr>
      </w:pPr>
    </w:p>
    <w:p w14:paraId="0D01307F" w14:textId="77777777" w:rsidR="00EE0E1A" w:rsidRPr="00F81DD8" w:rsidRDefault="00526639" w:rsidP="00EE0E1A">
      <w:pPr>
        <w:pStyle w:val="Default"/>
        <w:rPr>
          <w:rFonts w:asciiTheme="minorHAnsi" w:hAnsiTheme="minorHAnsi" w:cstheme="minorHAnsi"/>
        </w:rPr>
      </w:pPr>
      <w:r w:rsidRPr="00F81DD8">
        <w:rPr>
          <w:rFonts w:asciiTheme="minorHAnsi" w:hAnsiTheme="minorHAnsi" w:cstheme="minorHAnsi"/>
        </w:rPr>
        <w:t>We also use accessibility tools, such as dictation, to support children with their writing and then use online editing skills to enable sharing of writing and collaborative working.</w:t>
      </w:r>
    </w:p>
    <w:p w14:paraId="165EC920" w14:textId="6CF4F8FF" w:rsidR="006222C9" w:rsidRPr="00F81DD8" w:rsidRDefault="006222C9" w:rsidP="00EE0E1A">
      <w:pPr>
        <w:pStyle w:val="Default"/>
        <w:rPr>
          <w:rFonts w:asciiTheme="minorHAnsi" w:hAnsiTheme="minorHAnsi" w:cstheme="minorHAnsi"/>
        </w:rPr>
      </w:pPr>
      <w:r w:rsidRPr="00F81DD8">
        <w:rPr>
          <w:rFonts w:asciiTheme="minorHAnsi" w:eastAsia="Times New Roman" w:hAnsiTheme="minorHAnsi" w:cstheme="minorHAnsi"/>
          <w:lang w:eastAsia="en-GB"/>
        </w:rPr>
        <w:t xml:space="preserve">All children with particular learning needs, (including SEN and </w:t>
      </w:r>
      <w:r w:rsidRPr="00F81DD8">
        <w:rPr>
          <w:rFonts w:asciiTheme="minorHAnsi" w:eastAsia="Times New Roman" w:hAnsiTheme="minorHAnsi" w:cstheme="minorHAnsi"/>
          <w:i/>
          <w:iCs/>
          <w:lang w:eastAsia="en-GB"/>
        </w:rPr>
        <w:t xml:space="preserve">More Able </w:t>
      </w:r>
      <w:r w:rsidR="00A1782D" w:rsidRPr="00F81DD8">
        <w:rPr>
          <w:rFonts w:asciiTheme="minorHAnsi" w:eastAsia="Times New Roman" w:hAnsiTheme="minorHAnsi" w:cstheme="minorHAnsi"/>
          <w:lang w:eastAsia="en-GB"/>
        </w:rPr>
        <w:t>students) targets</w:t>
      </w:r>
      <w:r w:rsidRPr="00F81DD8">
        <w:rPr>
          <w:rFonts w:asciiTheme="minorHAnsi" w:eastAsia="Times New Roman" w:hAnsiTheme="minorHAnsi" w:cstheme="minorHAnsi"/>
          <w:lang w:eastAsia="en-GB"/>
        </w:rPr>
        <w:t xml:space="preserve"> are monitored at the end of each phase (see section above entitled ‘</w:t>
      </w:r>
      <w:r w:rsidRPr="00F81DD8">
        <w:rPr>
          <w:rFonts w:asciiTheme="minorHAnsi" w:eastAsia="Times New Roman" w:hAnsiTheme="minorHAnsi" w:cstheme="minorHAnsi"/>
          <w:b/>
          <w:bCs/>
          <w:lang w:eastAsia="en-GB"/>
        </w:rPr>
        <w:t>Assessment’</w:t>
      </w:r>
      <w:r w:rsidRPr="00F81DD8">
        <w:rPr>
          <w:rFonts w:asciiTheme="minorHAnsi" w:eastAsia="Times New Roman" w:hAnsiTheme="minorHAnsi" w:cstheme="minorHAnsi"/>
          <w:lang w:eastAsia="en-GB"/>
        </w:rPr>
        <w:t xml:space="preserve">), as well as through formative classroom assessment, and provisions put into place to support identified children, such as inclusive practise, pre-teaching, booster classes and writing clubs. Writing materials are carefully chosen to meet the needs of all children; particularly those who need extra support or challenge. </w:t>
      </w:r>
    </w:p>
    <w:p w14:paraId="111E0C70" w14:textId="4A4EB763" w:rsidR="00707FCE" w:rsidRPr="00F81DD8" w:rsidRDefault="00C43CC1" w:rsidP="005952FA">
      <w:pPr>
        <w:pStyle w:val="Heading1"/>
        <w:rPr>
          <w:rFonts w:asciiTheme="minorHAnsi" w:hAnsiTheme="minorHAnsi" w:cstheme="minorHAnsi"/>
          <w:sz w:val="24"/>
          <w:szCs w:val="24"/>
        </w:rPr>
      </w:pPr>
      <w:bookmarkStart w:id="7" w:name="_Toc166568423"/>
      <w:r w:rsidRPr="00F81DD8">
        <w:rPr>
          <w:rFonts w:asciiTheme="minorHAnsi" w:hAnsiTheme="minorHAnsi" w:cstheme="minorHAnsi"/>
          <w:sz w:val="24"/>
          <w:szCs w:val="24"/>
        </w:rPr>
        <w:t>Review and Evaluation</w:t>
      </w:r>
      <w:bookmarkEnd w:id="7"/>
    </w:p>
    <w:p w14:paraId="48CFDCCF" w14:textId="32852E6B" w:rsidR="00707FCE" w:rsidRPr="00F81DD8" w:rsidRDefault="00707FCE" w:rsidP="00707FCE">
      <w:pPr>
        <w:pStyle w:val="NormalWeb"/>
        <w:rPr>
          <w:rFonts w:asciiTheme="minorHAnsi" w:hAnsiTheme="minorHAnsi" w:cstheme="minorHAnsi"/>
        </w:rPr>
      </w:pPr>
      <w:r w:rsidRPr="00F81DD8">
        <w:rPr>
          <w:rFonts w:asciiTheme="minorHAnsi" w:hAnsiTheme="minorHAnsi" w:cstheme="minorHAnsi"/>
        </w:rPr>
        <w:t xml:space="preserve">We are aware of the need to monitor and update the school's Writing Policy on a regular basis so that we can take account of improvements made in our practice, and changes to assessments, materials and government requirements. We will therefore review this policy at least once every two years. </w:t>
      </w:r>
    </w:p>
    <w:p w14:paraId="62AD5DBD" w14:textId="596DDBB3" w:rsidR="00707FCE" w:rsidRPr="00F81DD8" w:rsidRDefault="00707FCE" w:rsidP="00707FCE">
      <w:pPr>
        <w:spacing w:before="100" w:beforeAutospacing="1" w:after="100" w:afterAutospacing="1" w:line="240" w:lineRule="auto"/>
        <w:rPr>
          <w:rFonts w:eastAsia="Times New Roman" w:cstheme="minorHAnsi"/>
          <w:sz w:val="24"/>
          <w:szCs w:val="24"/>
          <w:lang w:eastAsia="en-GB"/>
        </w:rPr>
      </w:pPr>
      <w:r w:rsidRPr="00F81DD8">
        <w:rPr>
          <w:rFonts w:eastAsia="Times New Roman" w:cstheme="minorHAnsi"/>
          <w:sz w:val="24"/>
          <w:szCs w:val="24"/>
          <w:lang w:eastAsia="en-GB"/>
        </w:rPr>
        <w:t xml:space="preserve">Writing throughout the school and how it reflects this policy, will also be reviewed throughout the year in the following ways: </w:t>
      </w:r>
    </w:p>
    <w:p w14:paraId="2FF209E2" w14:textId="77777777" w:rsidR="00707FCE" w:rsidRPr="00F81DD8" w:rsidRDefault="00707FCE" w:rsidP="00707FCE">
      <w:pPr>
        <w:numPr>
          <w:ilvl w:val="0"/>
          <w:numId w:val="15"/>
        </w:numPr>
        <w:spacing w:before="100" w:beforeAutospacing="1" w:after="100" w:afterAutospacing="1" w:line="240" w:lineRule="auto"/>
        <w:rPr>
          <w:rFonts w:eastAsia="Times New Roman" w:cstheme="minorHAnsi"/>
          <w:sz w:val="24"/>
          <w:szCs w:val="24"/>
          <w:lang w:eastAsia="en-GB"/>
        </w:rPr>
      </w:pPr>
      <w:r w:rsidRPr="00F81DD8">
        <w:rPr>
          <w:rFonts w:eastAsia="Times New Roman" w:cstheme="minorHAnsi"/>
          <w:sz w:val="24"/>
          <w:szCs w:val="24"/>
          <w:lang w:eastAsia="en-GB"/>
        </w:rPr>
        <w:t xml:space="preserve">Governors’ work scrutiny; </w:t>
      </w:r>
    </w:p>
    <w:p w14:paraId="7371DDFE" w14:textId="6F307366" w:rsidR="00707FCE" w:rsidRPr="00F81DD8" w:rsidRDefault="00A1782D" w:rsidP="00707FCE">
      <w:pPr>
        <w:numPr>
          <w:ilvl w:val="0"/>
          <w:numId w:val="15"/>
        </w:numPr>
        <w:spacing w:before="100" w:beforeAutospacing="1" w:after="100" w:afterAutospacing="1" w:line="240" w:lineRule="auto"/>
        <w:rPr>
          <w:rFonts w:eastAsia="Times New Roman" w:cstheme="minorHAnsi"/>
          <w:sz w:val="24"/>
          <w:szCs w:val="24"/>
          <w:lang w:eastAsia="en-GB"/>
        </w:rPr>
      </w:pPr>
      <w:r w:rsidRPr="00F81DD8">
        <w:rPr>
          <w:rFonts w:eastAsia="Times New Roman" w:cstheme="minorHAnsi"/>
          <w:sz w:val="24"/>
          <w:szCs w:val="24"/>
          <w:lang w:eastAsia="en-GB"/>
        </w:rPr>
        <w:t>P</w:t>
      </w:r>
      <w:r w:rsidR="00707FCE" w:rsidRPr="00F81DD8">
        <w:rPr>
          <w:rFonts w:eastAsia="Times New Roman" w:cstheme="minorHAnsi"/>
          <w:sz w:val="24"/>
          <w:szCs w:val="24"/>
          <w:lang w:eastAsia="en-GB"/>
        </w:rPr>
        <w:t xml:space="preserve">lanning, recorded learning, assessment scrutiny; </w:t>
      </w:r>
    </w:p>
    <w:p w14:paraId="725E50A2" w14:textId="77777777" w:rsidR="00707FCE" w:rsidRPr="00F81DD8" w:rsidRDefault="00707FCE" w:rsidP="00707FCE">
      <w:pPr>
        <w:numPr>
          <w:ilvl w:val="0"/>
          <w:numId w:val="15"/>
        </w:numPr>
        <w:spacing w:before="100" w:beforeAutospacing="1" w:after="100" w:afterAutospacing="1" w:line="240" w:lineRule="auto"/>
        <w:rPr>
          <w:rFonts w:eastAsia="Times New Roman" w:cstheme="minorHAnsi"/>
          <w:sz w:val="24"/>
          <w:szCs w:val="24"/>
          <w:lang w:eastAsia="en-GB"/>
        </w:rPr>
      </w:pPr>
      <w:r w:rsidRPr="00F81DD8">
        <w:rPr>
          <w:rFonts w:eastAsia="Times New Roman" w:cstheme="minorHAnsi"/>
          <w:sz w:val="24"/>
          <w:szCs w:val="24"/>
          <w:lang w:eastAsia="en-GB"/>
        </w:rPr>
        <w:t xml:space="preserve">Learning walks; </w:t>
      </w:r>
    </w:p>
    <w:p w14:paraId="27483E54" w14:textId="5CC70D98" w:rsidR="00707FCE" w:rsidRPr="00F81DD8" w:rsidRDefault="00707FCE" w:rsidP="00707FCE">
      <w:pPr>
        <w:numPr>
          <w:ilvl w:val="0"/>
          <w:numId w:val="15"/>
        </w:numPr>
        <w:spacing w:before="100" w:beforeAutospacing="1" w:after="100" w:afterAutospacing="1" w:line="240" w:lineRule="auto"/>
        <w:rPr>
          <w:rFonts w:eastAsia="Times New Roman" w:cstheme="minorHAnsi"/>
          <w:sz w:val="24"/>
          <w:szCs w:val="24"/>
          <w:lang w:eastAsia="en-GB"/>
        </w:rPr>
      </w:pPr>
      <w:r w:rsidRPr="00F81DD8">
        <w:rPr>
          <w:rFonts w:eastAsia="Times New Roman" w:cstheme="minorHAnsi"/>
          <w:sz w:val="24"/>
          <w:szCs w:val="24"/>
          <w:lang w:eastAsia="en-GB"/>
        </w:rPr>
        <w:t>EYFS</w:t>
      </w:r>
      <w:r w:rsidR="00A5307A" w:rsidRPr="00F81DD8">
        <w:rPr>
          <w:rFonts w:eastAsia="Times New Roman" w:cstheme="minorHAnsi"/>
          <w:sz w:val="24"/>
          <w:szCs w:val="24"/>
          <w:lang w:eastAsia="en-GB"/>
        </w:rPr>
        <w:t>/</w:t>
      </w:r>
      <w:r w:rsidRPr="00F81DD8">
        <w:rPr>
          <w:rFonts w:eastAsia="Times New Roman" w:cstheme="minorHAnsi"/>
          <w:sz w:val="24"/>
          <w:szCs w:val="24"/>
          <w:lang w:eastAsia="en-GB"/>
        </w:rPr>
        <w:t xml:space="preserve">KS2 external moderation; </w:t>
      </w:r>
    </w:p>
    <w:p w14:paraId="198BF083" w14:textId="77777777" w:rsidR="00707FCE" w:rsidRPr="00F81DD8" w:rsidRDefault="00707FCE" w:rsidP="00707FCE">
      <w:pPr>
        <w:numPr>
          <w:ilvl w:val="0"/>
          <w:numId w:val="15"/>
        </w:numPr>
        <w:spacing w:before="100" w:beforeAutospacing="1" w:after="100" w:afterAutospacing="1" w:line="240" w:lineRule="auto"/>
        <w:rPr>
          <w:rFonts w:eastAsia="Times New Roman" w:cstheme="minorHAnsi"/>
          <w:sz w:val="24"/>
          <w:szCs w:val="24"/>
          <w:lang w:eastAsia="en-GB"/>
        </w:rPr>
      </w:pPr>
      <w:r w:rsidRPr="00F81DD8">
        <w:rPr>
          <w:rFonts w:eastAsia="Times New Roman" w:cstheme="minorHAnsi"/>
          <w:sz w:val="24"/>
          <w:szCs w:val="24"/>
          <w:lang w:eastAsia="en-GB"/>
        </w:rPr>
        <w:t xml:space="preserve">EYFS/KS1/KS2 internal moderation; </w:t>
      </w:r>
    </w:p>
    <w:p w14:paraId="28969CD2" w14:textId="77777777" w:rsidR="00707FCE" w:rsidRPr="00F81DD8" w:rsidRDefault="00707FCE" w:rsidP="00707FCE">
      <w:pPr>
        <w:numPr>
          <w:ilvl w:val="0"/>
          <w:numId w:val="15"/>
        </w:numPr>
        <w:spacing w:before="100" w:beforeAutospacing="1" w:after="100" w:afterAutospacing="1" w:line="240" w:lineRule="auto"/>
        <w:rPr>
          <w:rFonts w:eastAsia="Times New Roman" w:cstheme="minorHAnsi"/>
          <w:sz w:val="24"/>
          <w:szCs w:val="24"/>
          <w:lang w:eastAsia="en-GB"/>
        </w:rPr>
      </w:pPr>
      <w:r w:rsidRPr="00F81DD8">
        <w:rPr>
          <w:rFonts w:eastAsia="Times New Roman" w:cstheme="minorHAnsi"/>
          <w:sz w:val="24"/>
          <w:szCs w:val="24"/>
          <w:lang w:eastAsia="en-GB"/>
        </w:rPr>
        <w:t xml:space="preserve">Moderation with other schools. </w:t>
      </w:r>
    </w:p>
    <w:p w14:paraId="6F9F4993" w14:textId="7D0D226A" w:rsidR="000B2851" w:rsidRPr="00F81DD8" w:rsidRDefault="000B2851" w:rsidP="000B2851">
      <w:pPr>
        <w:pStyle w:val="Heading1"/>
        <w:rPr>
          <w:rFonts w:asciiTheme="minorHAnsi" w:eastAsia="Times New Roman" w:hAnsiTheme="minorHAnsi" w:cstheme="minorHAnsi"/>
          <w:sz w:val="24"/>
          <w:szCs w:val="24"/>
          <w:lang w:eastAsia="en-GB"/>
        </w:rPr>
      </w:pPr>
      <w:bookmarkStart w:id="8" w:name="_Toc166568424"/>
      <w:r w:rsidRPr="00F81DD8">
        <w:rPr>
          <w:rFonts w:asciiTheme="minorHAnsi" w:eastAsia="Times New Roman" w:hAnsiTheme="minorHAnsi" w:cstheme="minorHAnsi"/>
          <w:sz w:val="24"/>
          <w:szCs w:val="24"/>
          <w:lang w:eastAsia="en-GB"/>
        </w:rPr>
        <w:t>Link</w:t>
      </w:r>
      <w:r w:rsidR="002218BD" w:rsidRPr="00F81DD8">
        <w:rPr>
          <w:rFonts w:asciiTheme="minorHAnsi" w:eastAsia="Times New Roman" w:hAnsiTheme="minorHAnsi" w:cstheme="minorHAnsi"/>
          <w:sz w:val="24"/>
          <w:szCs w:val="24"/>
          <w:lang w:eastAsia="en-GB"/>
        </w:rPr>
        <w:t>s to other</w:t>
      </w:r>
      <w:r w:rsidRPr="00F81DD8">
        <w:rPr>
          <w:rFonts w:asciiTheme="minorHAnsi" w:eastAsia="Times New Roman" w:hAnsiTheme="minorHAnsi" w:cstheme="minorHAnsi"/>
          <w:sz w:val="24"/>
          <w:szCs w:val="24"/>
          <w:lang w:eastAsia="en-GB"/>
        </w:rPr>
        <w:t xml:space="preserve"> Policies</w:t>
      </w:r>
      <w:bookmarkEnd w:id="8"/>
      <w:r w:rsidRPr="00F81DD8">
        <w:rPr>
          <w:rFonts w:asciiTheme="minorHAnsi" w:eastAsia="Times New Roman" w:hAnsiTheme="minorHAnsi" w:cstheme="minorHAnsi"/>
          <w:sz w:val="24"/>
          <w:szCs w:val="24"/>
          <w:lang w:eastAsia="en-GB"/>
        </w:rPr>
        <w:t xml:space="preserve"> </w:t>
      </w:r>
    </w:p>
    <w:p w14:paraId="5AB883FB" w14:textId="049065CB" w:rsidR="00707FCE" w:rsidRPr="00F81DD8" w:rsidRDefault="000B2851" w:rsidP="000B2851">
      <w:pPr>
        <w:pStyle w:val="NormalWeb"/>
        <w:numPr>
          <w:ilvl w:val="0"/>
          <w:numId w:val="6"/>
        </w:numPr>
        <w:rPr>
          <w:rFonts w:asciiTheme="minorHAnsi" w:hAnsiTheme="minorHAnsi" w:cstheme="minorHAnsi"/>
        </w:rPr>
      </w:pPr>
      <w:r w:rsidRPr="00F81DD8">
        <w:rPr>
          <w:rFonts w:asciiTheme="minorHAnsi" w:hAnsiTheme="minorHAnsi" w:cstheme="minorHAnsi"/>
        </w:rPr>
        <w:t>Reading Policy</w:t>
      </w:r>
    </w:p>
    <w:p w14:paraId="6BEDC501" w14:textId="160FC464" w:rsidR="000B2851" w:rsidRPr="00F81DD8" w:rsidRDefault="000B2851" w:rsidP="000B2851">
      <w:pPr>
        <w:pStyle w:val="NormalWeb"/>
        <w:numPr>
          <w:ilvl w:val="0"/>
          <w:numId w:val="6"/>
        </w:numPr>
        <w:rPr>
          <w:rFonts w:asciiTheme="minorHAnsi" w:hAnsiTheme="minorHAnsi" w:cstheme="minorHAnsi"/>
        </w:rPr>
      </w:pPr>
      <w:r w:rsidRPr="00F81DD8">
        <w:rPr>
          <w:rFonts w:asciiTheme="minorHAnsi" w:hAnsiTheme="minorHAnsi" w:cstheme="minorHAnsi"/>
        </w:rPr>
        <w:t>Early Reading and Phonics Policy</w:t>
      </w:r>
    </w:p>
    <w:p w14:paraId="2BA92B49" w14:textId="08F06D47" w:rsidR="000B2851" w:rsidRPr="00F81DD8" w:rsidRDefault="000B2851" w:rsidP="000B2851">
      <w:pPr>
        <w:pStyle w:val="NormalWeb"/>
        <w:numPr>
          <w:ilvl w:val="0"/>
          <w:numId w:val="6"/>
        </w:numPr>
        <w:rPr>
          <w:rFonts w:asciiTheme="minorHAnsi" w:hAnsiTheme="minorHAnsi" w:cstheme="minorHAnsi"/>
        </w:rPr>
      </w:pPr>
      <w:r w:rsidRPr="00F81DD8">
        <w:rPr>
          <w:rFonts w:asciiTheme="minorHAnsi" w:hAnsiTheme="minorHAnsi" w:cstheme="minorHAnsi"/>
        </w:rPr>
        <w:t>Early Years Foundation Stage Policy</w:t>
      </w:r>
    </w:p>
    <w:p w14:paraId="446679F5" w14:textId="7C140B7D" w:rsidR="000B2851" w:rsidRPr="00F81DD8" w:rsidRDefault="000B2851" w:rsidP="000B2851">
      <w:pPr>
        <w:pStyle w:val="NormalWeb"/>
        <w:numPr>
          <w:ilvl w:val="0"/>
          <w:numId w:val="6"/>
        </w:numPr>
        <w:rPr>
          <w:rFonts w:asciiTheme="minorHAnsi" w:hAnsiTheme="minorHAnsi" w:cstheme="minorHAnsi"/>
        </w:rPr>
      </w:pPr>
      <w:r w:rsidRPr="00F81DD8">
        <w:rPr>
          <w:rFonts w:asciiTheme="minorHAnsi" w:hAnsiTheme="minorHAnsi" w:cstheme="minorHAnsi"/>
        </w:rPr>
        <w:t>Assessment Policy</w:t>
      </w:r>
    </w:p>
    <w:p w14:paraId="29FDF012" w14:textId="0DEFB9AF" w:rsidR="00707FCE" w:rsidRPr="00F81DD8" w:rsidRDefault="00707FCE" w:rsidP="00707FCE">
      <w:pPr>
        <w:pStyle w:val="NormalWeb"/>
        <w:rPr>
          <w:rFonts w:asciiTheme="minorHAnsi" w:hAnsiTheme="minorHAnsi" w:cstheme="minorHAnsi"/>
        </w:rPr>
      </w:pPr>
    </w:p>
    <w:p w14:paraId="61880C09" w14:textId="77777777" w:rsidR="00F81DD8" w:rsidRDefault="00F81DD8" w:rsidP="00707FCE">
      <w:pPr>
        <w:pStyle w:val="NormalWeb"/>
        <w:rPr>
          <w:rFonts w:asciiTheme="minorHAnsi" w:hAnsiTheme="minorHAnsi" w:cstheme="minorHAnsi"/>
        </w:rPr>
      </w:pPr>
    </w:p>
    <w:p w14:paraId="08587EB8" w14:textId="77777777" w:rsidR="00F81DD8" w:rsidRDefault="00F81DD8" w:rsidP="00707FCE">
      <w:pPr>
        <w:pStyle w:val="NormalWeb"/>
        <w:rPr>
          <w:rFonts w:asciiTheme="minorHAnsi" w:hAnsiTheme="minorHAnsi" w:cstheme="minorHAnsi"/>
        </w:rPr>
      </w:pPr>
    </w:p>
    <w:p w14:paraId="59BBDF25" w14:textId="77777777" w:rsidR="00F81DD8" w:rsidRDefault="00F81DD8" w:rsidP="00707FCE">
      <w:pPr>
        <w:pStyle w:val="NormalWeb"/>
        <w:rPr>
          <w:rFonts w:asciiTheme="minorHAnsi" w:hAnsiTheme="minorHAnsi" w:cstheme="minorHAnsi"/>
        </w:rPr>
      </w:pPr>
    </w:p>
    <w:p w14:paraId="40B32B91" w14:textId="46021A68" w:rsidR="00707FCE" w:rsidRPr="00F81DD8" w:rsidRDefault="00810D7C" w:rsidP="00707FCE">
      <w:pPr>
        <w:pStyle w:val="NormalWeb"/>
        <w:rPr>
          <w:rFonts w:asciiTheme="minorHAnsi" w:hAnsiTheme="minorHAnsi" w:cstheme="minorHAnsi"/>
        </w:rPr>
      </w:pPr>
      <w:r w:rsidRPr="00F81DD8">
        <w:rPr>
          <w:rFonts w:asciiTheme="minorHAnsi" w:hAnsiTheme="minorHAnsi" w:cstheme="minorHAnsi"/>
        </w:rPr>
        <w:lastRenderedPageBreak/>
        <w:t>Appendix 1:</w:t>
      </w:r>
    </w:p>
    <w:p w14:paraId="79F48449" w14:textId="163AA8B6" w:rsidR="0080182E" w:rsidRPr="00F81DD8" w:rsidRDefault="0080182E" w:rsidP="00707FCE">
      <w:pPr>
        <w:pStyle w:val="NormalWeb"/>
        <w:rPr>
          <w:rFonts w:asciiTheme="minorHAnsi" w:hAnsiTheme="minorHAnsi" w:cstheme="minorHAnsi"/>
        </w:rPr>
      </w:pPr>
      <w:r w:rsidRPr="00F81DD8">
        <w:rPr>
          <w:rFonts w:asciiTheme="minorHAnsi" w:hAnsiTheme="minorHAnsi" w:cstheme="minorHAnsi"/>
          <w:noProof/>
        </w:rPr>
        <w:drawing>
          <wp:inline distT="0" distB="0" distL="0" distR="0" wp14:anchorId="63670257" wp14:editId="0DA7F329">
            <wp:extent cx="6288258" cy="1830882"/>
            <wp:effectExtent l="0" t="0" r="0" b="0"/>
            <wp:docPr id="151794150" name="Picture 1" descr="A white board with green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94150" name="Picture 1" descr="A white board with green border&#10;&#10;Description automatically generated"/>
                    <pic:cNvPicPr/>
                  </pic:nvPicPr>
                  <pic:blipFill>
                    <a:blip r:embed="rId12"/>
                    <a:stretch>
                      <a:fillRect/>
                    </a:stretch>
                  </pic:blipFill>
                  <pic:spPr>
                    <a:xfrm>
                      <a:off x="0" y="0"/>
                      <a:ext cx="6299301" cy="1834097"/>
                    </a:xfrm>
                    <a:prstGeom prst="rect">
                      <a:avLst/>
                    </a:prstGeom>
                  </pic:spPr>
                </pic:pic>
              </a:graphicData>
            </a:graphic>
          </wp:inline>
        </w:drawing>
      </w:r>
    </w:p>
    <w:p w14:paraId="403F6A32" w14:textId="5BD9D79B" w:rsidR="00707FCE" w:rsidRPr="00F81DD8" w:rsidRDefault="00707FCE" w:rsidP="00707FCE">
      <w:pPr>
        <w:pStyle w:val="NormalWeb"/>
        <w:rPr>
          <w:rFonts w:asciiTheme="minorHAnsi" w:hAnsiTheme="minorHAnsi" w:cstheme="minorHAnsi"/>
        </w:rPr>
      </w:pPr>
    </w:p>
    <w:p w14:paraId="4F312E2C" w14:textId="2CC53829" w:rsidR="00707FCE" w:rsidRPr="00F81DD8" w:rsidRDefault="00707FCE" w:rsidP="00707FCE">
      <w:pPr>
        <w:pStyle w:val="NormalWeb"/>
        <w:rPr>
          <w:rFonts w:asciiTheme="minorHAnsi" w:hAnsiTheme="minorHAnsi" w:cstheme="minorHAnsi"/>
        </w:rPr>
      </w:pPr>
    </w:p>
    <w:p w14:paraId="25083F22" w14:textId="486AC4B5" w:rsidR="00707FCE" w:rsidRPr="00F81DD8" w:rsidRDefault="00707FCE" w:rsidP="00707FCE">
      <w:pPr>
        <w:pStyle w:val="NormalWeb"/>
        <w:rPr>
          <w:rFonts w:asciiTheme="minorHAnsi" w:hAnsiTheme="minorHAnsi" w:cstheme="minorHAnsi"/>
        </w:rPr>
      </w:pPr>
    </w:p>
    <w:p w14:paraId="430926ED" w14:textId="51271D66" w:rsidR="00707FCE" w:rsidRPr="00F81DD8" w:rsidRDefault="00707FCE" w:rsidP="00707FCE">
      <w:pPr>
        <w:pStyle w:val="NormalWeb"/>
        <w:rPr>
          <w:rFonts w:asciiTheme="minorHAnsi" w:hAnsiTheme="minorHAnsi" w:cstheme="minorHAnsi"/>
        </w:rPr>
      </w:pPr>
    </w:p>
    <w:p w14:paraId="649FC0F2" w14:textId="5FB9FD85" w:rsidR="00707FCE" w:rsidRPr="00F81DD8" w:rsidRDefault="00707FCE" w:rsidP="00707FCE">
      <w:pPr>
        <w:pStyle w:val="NormalWeb"/>
        <w:rPr>
          <w:rFonts w:asciiTheme="minorHAnsi" w:hAnsiTheme="minorHAnsi" w:cstheme="minorHAnsi"/>
        </w:rPr>
      </w:pPr>
    </w:p>
    <w:p w14:paraId="7D3FCFF3" w14:textId="77777777" w:rsidR="00707FCE" w:rsidRPr="00F81DD8" w:rsidRDefault="00707FCE" w:rsidP="00707FCE">
      <w:pPr>
        <w:pStyle w:val="NormalWeb"/>
        <w:rPr>
          <w:rFonts w:asciiTheme="minorHAnsi" w:hAnsiTheme="minorHAnsi" w:cstheme="minorHAnsi"/>
        </w:rPr>
      </w:pPr>
    </w:p>
    <w:p w14:paraId="2CCD722A" w14:textId="77777777" w:rsidR="00707FCE" w:rsidRPr="00F81DD8" w:rsidRDefault="00707FCE" w:rsidP="006222C9">
      <w:pPr>
        <w:spacing w:before="100" w:beforeAutospacing="1" w:after="100" w:afterAutospacing="1" w:line="240" w:lineRule="auto"/>
        <w:rPr>
          <w:rFonts w:eastAsia="Times New Roman" w:cstheme="minorHAnsi"/>
          <w:sz w:val="24"/>
          <w:szCs w:val="24"/>
          <w:lang w:eastAsia="en-GB"/>
        </w:rPr>
      </w:pPr>
    </w:p>
    <w:p w14:paraId="2AD08864" w14:textId="77777777" w:rsidR="006222C9" w:rsidRPr="00F81DD8" w:rsidRDefault="006222C9" w:rsidP="006222C9">
      <w:pPr>
        <w:spacing w:before="100" w:beforeAutospacing="1" w:after="100" w:afterAutospacing="1" w:line="240" w:lineRule="auto"/>
        <w:rPr>
          <w:rFonts w:eastAsia="Times New Roman" w:cstheme="minorHAnsi"/>
          <w:sz w:val="24"/>
          <w:szCs w:val="24"/>
          <w:lang w:eastAsia="en-GB"/>
        </w:rPr>
      </w:pPr>
    </w:p>
    <w:p w14:paraId="457139AC" w14:textId="77777777" w:rsidR="006222C9" w:rsidRPr="00F81DD8" w:rsidRDefault="006222C9" w:rsidP="00A228E0">
      <w:pPr>
        <w:spacing w:before="100" w:beforeAutospacing="1" w:after="100" w:afterAutospacing="1" w:line="240" w:lineRule="auto"/>
        <w:rPr>
          <w:rFonts w:eastAsia="Times New Roman" w:cstheme="minorHAnsi"/>
          <w:sz w:val="24"/>
          <w:szCs w:val="24"/>
          <w:lang w:eastAsia="en-GB"/>
        </w:rPr>
      </w:pPr>
    </w:p>
    <w:p w14:paraId="7537BF91" w14:textId="77777777" w:rsidR="00A228E0" w:rsidRPr="00F81DD8" w:rsidRDefault="00A228E0" w:rsidP="00A228E0">
      <w:pPr>
        <w:spacing w:before="100" w:beforeAutospacing="1" w:after="100" w:afterAutospacing="1" w:line="240" w:lineRule="auto"/>
        <w:rPr>
          <w:rFonts w:eastAsia="Times New Roman" w:cstheme="minorHAnsi"/>
          <w:sz w:val="24"/>
          <w:szCs w:val="24"/>
          <w:lang w:eastAsia="en-GB"/>
        </w:rPr>
      </w:pPr>
    </w:p>
    <w:p w14:paraId="29841374" w14:textId="4AEB0E60" w:rsidR="00A228E0" w:rsidRPr="00F81DD8" w:rsidRDefault="00A228E0" w:rsidP="001F6B1B">
      <w:pPr>
        <w:pStyle w:val="NormalWeb"/>
        <w:rPr>
          <w:rFonts w:asciiTheme="minorHAnsi" w:hAnsiTheme="minorHAnsi" w:cstheme="minorHAnsi"/>
        </w:rPr>
      </w:pPr>
    </w:p>
    <w:p w14:paraId="369357EC" w14:textId="77777777" w:rsidR="00A228E0" w:rsidRPr="00F81DD8" w:rsidRDefault="00A228E0" w:rsidP="001F6B1B">
      <w:pPr>
        <w:pStyle w:val="NormalWeb"/>
        <w:rPr>
          <w:rFonts w:asciiTheme="minorHAnsi" w:hAnsiTheme="minorHAnsi" w:cstheme="minorHAnsi"/>
        </w:rPr>
      </w:pPr>
    </w:p>
    <w:p w14:paraId="30E4E952" w14:textId="77777777" w:rsidR="001F6B1B" w:rsidRPr="00F81DD8" w:rsidRDefault="001F6B1B" w:rsidP="001F6B1B">
      <w:pPr>
        <w:pStyle w:val="NormalWeb"/>
        <w:rPr>
          <w:rFonts w:asciiTheme="minorHAnsi" w:hAnsiTheme="minorHAnsi" w:cstheme="minorHAnsi"/>
        </w:rPr>
      </w:pPr>
    </w:p>
    <w:p w14:paraId="2C88A4D5" w14:textId="77777777" w:rsidR="00C66A68" w:rsidRPr="00F81DD8" w:rsidRDefault="00C66A68" w:rsidP="00C66A68">
      <w:pPr>
        <w:spacing w:after="0" w:line="240" w:lineRule="auto"/>
        <w:rPr>
          <w:rFonts w:cstheme="minorHAnsi"/>
          <w:sz w:val="24"/>
          <w:szCs w:val="24"/>
        </w:rPr>
      </w:pPr>
    </w:p>
    <w:sectPr w:rsidR="00C66A68" w:rsidRPr="00F81D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016D0" w14:textId="77777777" w:rsidR="002C3FC3" w:rsidRDefault="002C3FC3" w:rsidP="0080182E">
      <w:pPr>
        <w:spacing w:after="0" w:line="240" w:lineRule="auto"/>
      </w:pPr>
      <w:r>
        <w:separator/>
      </w:r>
    </w:p>
  </w:endnote>
  <w:endnote w:type="continuationSeparator" w:id="0">
    <w:p w14:paraId="718D6CF3" w14:textId="77777777" w:rsidR="002C3FC3" w:rsidRDefault="002C3FC3" w:rsidP="00801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D7105" w14:textId="77777777" w:rsidR="002C3FC3" w:rsidRDefault="002C3FC3" w:rsidP="0080182E">
      <w:pPr>
        <w:spacing w:after="0" w:line="240" w:lineRule="auto"/>
      </w:pPr>
      <w:r>
        <w:separator/>
      </w:r>
    </w:p>
  </w:footnote>
  <w:footnote w:type="continuationSeparator" w:id="0">
    <w:p w14:paraId="2A34265E" w14:textId="77777777" w:rsidR="002C3FC3" w:rsidRDefault="002C3FC3" w:rsidP="008018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3D57"/>
    <w:multiLevelType w:val="multilevel"/>
    <w:tmpl w:val="D6A29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C069A0"/>
    <w:multiLevelType w:val="hybridMultilevel"/>
    <w:tmpl w:val="BCB61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C078DC"/>
    <w:multiLevelType w:val="hybridMultilevel"/>
    <w:tmpl w:val="A888E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A52AA3"/>
    <w:multiLevelType w:val="hybridMultilevel"/>
    <w:tmpl w:val="C5AE1798"/>
    <w:lvl w:ilvl="0" w:tplc="B1FA530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D619E9"/>
    <w:multiLevelType w:val="hybridMultilevel"/>
    <w:tmpl w:val="85C6950E"/>
    <w:lvl w:ilvl="0" w:tplc="44443AB0">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8165262"/>
    <w:multiLevelType w:val="hybridMultilevel"/>
    <w:tmpl w:val="7C66B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BE335E"/>
    <w:multiLevelType w:val="hybridMultilevel"/>
    <w:tmpl w:val="D81AD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2776A8"/>
    <w:multiLevelType w:val="hybridMultilevel"/>
    <w:tmpl w:val="B98A5752"/>
    <w:lvl w:ilvl="0" w:tplc="44443AB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E37657"/>
    <w:multiLevelType w:val="multilevel"/>
    <w:tmpl w:val="7952B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D0B6AFC"/>
    <w:multiLevelType w:val="hybridMultilevel"/>
    <w:tmpl w:val="1ABE2B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8B24BC"/>
    <w:multiLevelType w:val="hybridMultilevel"/>
    <w:tmpl w:val="C98471C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09F3931"/>
    <w:multiLevelType w:val="hybridMultilevel"/>
    <w:tmpl w:val="BBD0AF38"/>
    <w:lvl w:ilvl="0" w:tplc="B1FA530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CA218F"/>
    <w:multiLevelType w:val="hybridMultilevel"/>
    <w:tmpl w:val="4AD2D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A240C3"/>
    <w:multiLevelType w:val="hybridMultilevel"/>
    <w:tmpl w:val="4F9472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6C81089"/>
    <w:multiLevelType w:val="hybridMultilevel"/>
    <w:tmpl w:val="1A6C2950"/>
    <w:lvl w:ilvl="0" w:tplc="B1FA530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B151D8"/>
    <w:multiLevelType w:val="hybridMultilevel"/>
    <w:tmpl w:val="32DC8E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A6364DC"/>
    <w:multiLevelType w:val="hybridMultilevel"/>
    <w:tmpl w:val="3BBC2350"/>
    <w:lvl w:ilvl="0" w:tplc="B1FA530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F655EA"/>
    <w:multiLevelType w:val="hybridMultilevel"/>
    <w:tmpl w:val="51BCFBF0"/>
    <w:lvl w:ilvl="0" w:tplc="44443AB0">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2EBD4D32"/>
    <w:multiLevelType w:val="hybridMultilevel"/>
    <w:tmpl w:val="5D42440E"/>
    <w:lvl w:ilvl="0" w:tplc="44443AB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EFA6744"/>
    <w:multiLevelType w:val="hybridMultilevel"/>
    <w:tmpl w:val="DE727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1B40E65"/>
    <w:multiLevelType w:val="multilevel"/>
    <w:tmpl w:val="EF66C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6103AC4"/>
    <w:multiLevelType w:val="multilevel"/>
    <w:tmpl w:val="4442FBA6"/>
    <w:lvl w:ilvl="0">
      <w:start w:val="1"/>
      <w:numFmt w:val="decimal"/>
      <w:lvlText w:val="%1."/>
      <w:lvlJc w:val="left"/>
      <w:pPr>
        <w:tabs>
          <w:tab w:val="num" w:pos="720"/>
        </w:tabs>
        <w:ind w:left="720" w:hanging="360"/>
      </w:pPr>
    </w:lvl>
    <w:lvl w:ilvl="1">
      <w:start w:val="1"/>
      <w:numFmt w:val="bullet"/>
      <w:lvlText w:val=""/>
      <w:lvlJc w:val="left"/>
      <w:pPr>
        <w:tabs>
          <w:tab w:val="num" w:pos="360"/>
        </w:tabs>
        <w:ind w:left="36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8972A53"/>
    <w:multiLevelType w:val="hybridMultilevel"/>
    <w:tmpl w:val="F9B64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C6B2095"/>
    <w:multiLevelType w:val="hybridMultilevel"/>
    <w:tmpl w:val="EE7E0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13D7AA5"/>
    <w:multiLevelType w:val="hybridMultilevel"/>
    <w:tmpl w:val="2196DA4E"/>
    <w:lvl w:ilvl="0" w:tplc="A26A5B3A">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2A57C0F"/>
    <w:multiLevelType w:val="multilevel"/>
    <w:tmpl w:val="2C62F7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602018B"/>
    <w:multiLevelType w:val="hybridMultilevel"/>
    <w:tmpl w:val="A1780E6E"/>
    <w:lvl w:ilvl="0" w:tplc="B1FA530C">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47956130"/>
    <w:multiLevelType w:val="hybridMultilevel"/>
    <w:tmpl w:val="60F4EF30"/>
    <w:lvl w:ilvl="0" w:tplc="B1FA530C">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4AEF07DE"/>
    <w:multiLevelType w:val="hybridMultilevel"/>
    <w:tmpl w:val="9C1AFA04"/>
    <w:lvl w:ilvl="0" w:tplc="986AC0B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B2174C5"/>
    <w:multiLevelType w:val="hybridMultilevel"/>
    <w:tmpl w:val="E9DAF84E"/>
    <w:lvl w:ilvl="0" w:tplc="B1FA530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BDC76A0"/>
    <w:multiLevelType w:val="hybridMultilevel"/>
    <w:tmpl w:val="4A228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C2F6E55"/>
    <w:multiLevelType w:val="hybridMultilevel"/>
    <w:tmpl w:val="E53CC77E"/>
    <w:lvl w:ilvl="0" w:tplc="44443AB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EC34DAC"/>
    <w:multiLevelType w:val="hybridMultilevel"/>
    <w:tmpl w:val="1B3C253A"/>
    <w:lvl w:ilvl="0" w:tplc="B1FA530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1062401"/>
    <w:multiLevelType w:val="hybridMultilevel"/>
    <w:tmpl w:val="E1A64A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51516734"/>
    <w:multiLevelType w:val="hybridMultilevel"/>
    <w:tmpl w:val="EDDCCA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535C32C7"/>
    <w:multiLevelType w:val="hybridMultilevel"/>
    <w:tmpl w:val="8E305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A7803EB"/>
    <w:multiLevelType w:val="hybridMultilevel"/>
    <w:tmpl w:val="E3968FCA"/>
    <w:lvl w:ilvl="0" w:tplc="44443AB0">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5A9E3102"/>
    <w:multiLevelType w:val="hybridMultilevel"/>
    <w:tmpl w:val="B16C0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8ED2929"/>
    <w:multiLevelType w:val="hybridMultilevel"/>
    <w:tmpl w:val="914229DA"/>
    <w:lvl w:ilvl="0" w:tplc="B1FA530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D732814"/>
    <w:multiLevelType w:val="hybridMultilevel"/>
    <w:tmpl w:val="7E96BD0A"/>
    <w:lvl w:ilvl="0" w:tplc="B1FA530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E143DD5"/>
    <w:multiLevelType w:val="hybridMultilevel"/>
    <w:tmpl w:val="A230889A"/>
    <w:lvl w:ilvl="0" w:tplc="B1FA530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08F6411"/>
    <w:multiLevelType w:val="hybridMultilevel"/>
    <w:tmpl w:val="483C7C8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55216C3"/>
    <w:multiLevelType w:val="multilevel"/>
    <w:tmpl w:val="F0A451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87619C6"/>
    <w:multiLevelType w:val="hybridMultilevel"/>
    <w:tmpl w:val="ED72F6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AA43E0B"/>
    <w:multiLevelType w:val="hybridMultilevel"/>
    <w:tmpl w:val="FF60C936"/>
    <w:lvl w:ilvl="0" w:tplc="B1FA530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E9A1D8D"/>
    <w:multiLevelType w:val="multilevel"/>
    <w:tmpl w:val="CD583B4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F426BC4"/>
    <w:multiLevelType w:val="hybridMultilevel"/>
    <w:tmpl w:val="920A0F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53917701">
    <w:abstractNumId w:val="46"/>
  </w:num>
  <w:num w:numId="2" w16cid:durableId="1799226030">
    <w:abstractNumId w:val="15"/>
  </w:num>
  <w:num w:numId="3" w16cid:durableId="2073579312">
    <w:abstractNumId w:val="19"/>
  </w:num>
  <w:num w:numId="4" w16cid:durableId="516620880">
    <w:abstractNumId w:val="6"/>
  </w:num>
  <w:num w:numId="5" w16cid:durableId="1495801738">
    <w:abstractNumId w:val="43"/>
  </w:num>
  <w:num w:numId="6" w16cid:durableId="1780371779">
    <w:abstractNumId w:val="34"/>
  </w:num>
  <w:num w:numId="7" w16cid:durableId="85270094">
    <w:abstractNumId w:val="37"/>
  </w:num>
  <w:num w:numId="8" w16cid:durableId="573048906">
    <w:abstractNumId w:val="35"/>
  </w:num>
  <w:num w:numId="9" w16cid:durableId="1674605988">
    <w:abstractNumId w:val="21"/>
  </w:num>
  <w:num w:numId="10" w16cid:durableId="1232540011">
    <w:abstractNumId w:val="42"/>
  </w:num>
  <w:num w:numId="11" w16cid:durableId="65498605">
    <w:abstractNumId w:val="0"/>
  </w:num>
  <w:num w:numId="12" w16cid:durableId="1742827379">
    <w:abstractNumId w:val="8"/>
  </w:num>
  <w:num w:numId="13" w16cid:durableId="929586230">
    <w:abstractNumId w:val="25"/>
  </w:num>
  <w:num w:numId="14" w16cid:durableId="1519343278">
    <w:abstractNumId w:val="45"/>
  </w:num>
  <w:num w:numId="15" w16cid:durableId="993987850">
    <w:abstractNumId w:val="20"/>
  </w:num>
  <w:num w:numId="16" w16cid:durableId="241450001">
    <w:abstractNumId w:val="13"/>
  </w:num>
  <w:num w:numId="17" w16cid:durableId="1988170840">
    <w:abstractNumId w:val="33"/>
  </w:num>
  <w:num w:numId="18" w16cid:durableId="2121607323">
    <w:abstractNumId w:val="41"/>
  </w:num>
  <w:num w:numId="19" w16cid:durableId="856238916">
    <w:abstractNumId w:val="9"/>
  </w:num>
  <w:num w:numId="20" w16cid:durableId="1333022523">
    <w:abstractNumId w:val="39"/>
  </w:num>
  <w:num w:numId="21" w16cid:durableId="962154464">
    <w:abstractNumId w:val="3"/>
  </w:num>
  <w:num w:numId="22" w16cid:durableId="1790511235">
    <w:abstractNumId w:val="16"/>
  </w:num>
  <w:num w:numId="23" w16cid:durableId="1249189308">
    <w:abstractNumId w:val="38"/>
  </w:num>
  <w:num w:numId="24" w16cid:durableId="316811402">
    <w:abstractNumId w:val="40"/>
  </w:num>
  <w:num w:numId="25" w16cid:durableId="769933644">
    <w:abstractNumId w:val="27"/>
  </w:num>
  <w:num w:numId="26" w16cid:durableId="1600604489">
    <w:abstractNumId w:val="29"/>
  </w:num>
  <w:num w:numId="27" w16cid:durableId="2087804161">
    <w:abstractNumId w:val="26"/>
  </w:num>
  <w:num w:numId="28" w16cid:durableId="71440936">
    <w:abstractNumId w:val="12"/>
  </w:num>
  <w:num w:numId="29" w16cid:durableId="189612027">
    <w:abstractNumId w:val="28"/>
  </w:num>
  <w:num w:numId="30" w16cid:durableId="1160652323">
    <w:abstractNumId w:val="22"/>
  </w:num>
  <w:num w:numId="31" w16cid:durableId="423459787">
    <w:abstractNumId w:val="1"/>
  </w:num>
  <w:num w:numId="32" w16cid:durableId="350495014">
    <w:abstractNumId w:val="10"/>
  </w:num>
  <w:num w:numId="33" w16cid:durableId="421804142">
    <w:abstractNumId w:val="2"/>
  </w:num>
  <w:num w:numId="34" w16cid:durableId="1264462587">
    <w:abstractNumId w:val="5"/>
  </w:num>
  <w:num w:numId="35" w16cid:durableId="6686343">
    <w:abstractNumId w:val="31"/>
  </w:num>
  <w:num w:numId="36" w16cid:durableId="19012212">
    <w:abstractNumId w:val="4"/>
  </w:num>
  <w:num w:numId="37" w16cid:durableId="2007592317">
    <w:abstractNumId w:val="7"/>
  </w:num>
  <w:num w:numId="38" w16cid:durableId="780412717">
    <w:abstractNumId w:val="17"/>
  </w:num>
  <w:num w:numId="39" w16cid:durableId="1245342358">
    <w:abstractNumId w:val="36"/>
  </w:num>
  <w:num w:numId="40" w16cid:durableId="1044989734">
    <w:abstractNumId w:val="18"/>
  </w:num>
  <w:num w:numId="41" w16cid:durableId="474493548">
    <w:abstractNumId w:val="11"/>
  </w:num>
  <w:num w:numId="42" w16cid:durableId="640816080">
    <w:abstractNumId w:val="32"/>
  </w:num>
  <w:num w:numId="43" w16cid:durableId="1902904399">
    <w:abstractNumId w:val="44"/>
  </w:num>
  <w:num w:numId="44" w16cid:durableId="1518999774">
    <w:abstractNumId w:val="14"/>
  </w:num>
  <w:num w:numId="45" w16cid:durableId="1766337744">
    <w:abstractNumId w:val="24"/>
  </w:num>
  <w:num w:numId="46" w16cid:durableId="1224750761">
    <w:abstractNumId w:val="23"/>
  </w:num>
  <w:num w:numId="47" w16cid:durableId="95089323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51D"/>
    <w:rsid w:val="000423E3"/>
    <w:rsid w:val="00045386"/>
    <w:rsid w:val="00050A3D"/>
    <w:rsid w:val="00056763"/>
    <w:rsid w:val="00060ED0"/>
    <w:rsid w:val="00061ED3"/>
    <w:rsid w:val="0007313F"/>
    <w:rsid w:val="000A0FC4"/>
    <w:rsid w:val="000B03F5"/>
    <w:rsid w:val="000B2851"/>
    <w:rsid w:val="000D1C47"/>
    <w:rsid w:val="000D3721"/>
    <w:rsid w:val="000E6AF6"/>
    <w:rsid w:val="00105512"/>
    <w:rsid w:val="00107B9B"/>
    <w:rsid w:val="0011327C"/>
    <w:rsid w:val="00115045"/>
    <w:rsid w:val="00123890"/>
    <w:rsid w:val="00135DB6"/>
    <w:rsid w:val="001656DF"/>
    <w:rsid w:val="0017035C"/>
    <w:rsid w:val="00173DAE"/>
    <w:rsid w:val="001A3CDF"/>
    <w:rsid w:val="001C68AF"/>
    <w:rsid w:val="001C772F"/>
    <w:rsid w:val="001D6767"/>
    <w:rsid w:val="001E158C"/>
    <w:rsid w:val="001F6B1B"/>
    <w:rsid w:val="00211CF4"/>
    <w:rsid w:val="002218BD"/>
    <w:rsid w:val="002543DC"/>
    <w:rsid w:val="00256B56"/>
    <w:rsid w:val="002627C3"/>
    <w:rsid w:val="002641DA"/>
    <w:rsid w:val="00272696"/>
    <w:rsid w:val="002A7052"/>
    <w:rsid w:val="002B29B9"/>
    <w:rsid w:val="002C3FC3"/>
    <w:rsid w:val="002D15AC"/>
    <w:rsid w:val="002E5694"/>
    <w:rsid w:val="003029E3"/>
    <w:rsid w:val="00344F6D"/>
    <w:rsid w:val="00367838"/>
    <w:rsid w:val="00371B9D"/>
    <w:rsid w:val="00381B1E"/>
    <w:rsid w:val="003A1F5E"/>
    <w:rsid w:val="003A2DA2"/>
    <w:rsid w:val="003A316B"/>
    <w:rsid w:val="003A502C"/>
    <w:rsid w:val="003C3C9E"/>
    <w:rsid w:val="004225F3"/>
    <w:rsid w:val="004634A0"/>
    <w:rsid w:val="00496B02"/>
    <w:rsid w:val="004B4752"/>
    <w:rsid w:val="004C38B1"/>
    <w:rsid w:val="00507959"/>
    <w:rsid w:val="005141D3"/>
    <w:rsid w:val="005211F4"/>
    <w:rsid w:val="005217FB"/>
    <w:rsid w:val="005254B5"/>
    <w:rsid w:val="00526639"/>
    <w:rsid w:val="00557439"/>
    <w:rsid w:val="005918CF"/>
    <w:rsid w:val="00591C8E"/>
    <w:rsid w:val="005952FA"/>
    <w:rsid w:val="005A776E"/>
    <w:rsid w:val="005C13F1"/>
    <w:rsid w:val="005E5961"/>
    <w:rsid w:val="005E75BC"/>
    <w:rsid w:val="005F41B7"/>
    <w:rsid w:val="006222C9"/>
    <w:rsid w:val="0064542C"/>
    <w:rsid w:val="0064719A"/>
    <w:rsid w:val="006669DE"/>
    <w:rsid w:val="006801C6"/>
    <w:rsid w:val="006839E4"/>
    <w:rsid w:val="006C0B35"/>
    <w:rsid w:val="006F1D30"/>
    <w:rsid w:val="00704615"/>
    <w:rsid w:val="00707FCE"/>
    <w:rsid w:val="00714C05"/>
    <w:rsid w:val="00725E29"/>
    <w:rsid w:val="0075326D"/>
    <w:rsid w:val="00764487"/>
    <w:rsid w:val="0077532D"/>
    <w:rsid w:val="00786308"/>
    <w:rsid w:val="007A2110"/>
    <w:rsid w:val="007E2C6B"/>
    <w:rsid w:val="007F21F1"/>
    <w:rsid w:val="0080182E"/>
    <w:rsid w:val="00810D7C"/>
    <w:rsid w:val="00813EC9"/>
    <w:rsid w:val="00820F91"/>
    <w:rsid w:val="00831DB6"/>
    <w:rsid w:val="008517DC"/>
    <w:rsid w:val="0086164F"/>
    <w:rsid w:val="00862846"/>
    <w:rsid w:val="008A38F4"/>
    <w:rsid w:val="008D03B9"/>
    <w:rsid w:val="008E7E67"/>
    <w:rsid w:val="00914468"/>
    <w:rsid w:val="009260E8"/>
    <w:rsid w:val="00926D6D"/>
    <w:rsid w:val="009278A0"/>
    <w:rsid w:val="0093290F"/>
    <w:rsid w:val="00936598"/>
    <w:rsid w:val="0095533D"/>
    <w:rsid w:val="00980791"/>
    <w:rsid w:val="009862EE"/>
    <w:rsid w:val="009A672D"/>
    <w:rsid w:val="009D17FE"/>
    <w:rsid w:val="009D64B5"/>
    <w:rsid w:val="009E7552"/>
    <w:rsid w:val="009F634E"/>
    <w:rsid w:val="009F6EAE"/>
    <w:rsid w:val="00A009DF"/>
    <w:rsid w:val="00A1782D"/>
    <w:rsid w:val="00A228E0"/>
    <w:rsid w:val="00A42525"/>
    <w:rsid w:val="00A5307A"/>
    <w:rsid w:val="00A746C7"/>
    <w:rsid w:val="00A90035"/>
    <w:rsid w:val="00AA6C66"/>
    <w:rsid w:val="00AB0933"/>
    <w:rsid w:val="00AC3995"/>
    <w:rsid w:val="00B04EAE"/>
    <w:rsid w:val="00B36A68"/>
    <w:rsid w:val="00B4051A"/>
    <w:rsid w:val="00B741C9"/>
    <w:rsid w:val="00B93266"/>
    <w:rsid w:val="00BB1122"/>
    <w:rsid w:val="00BB1457"/>
    <w:rsid w:val="00BE5265"/>
    <w:rsid w:val="00BF3F21"/>
    <w:rsid w:val="00C170DF"/>
    <w:rsid w:val="00C2016A"/>
    <w:rsid w:val="00C27AFE"/>
    <w:rsid w:val="00C43CC1"/>
    <w:rsid w:val="00C540E5"/>
    <w:rsid w:val="00C66A68"/>
    <w:rsid w:val="00CA31EE"/>
    <w:rsid w:val="00CB7763"/>
    <w:rsid w:val="00CD3948"/>
    <w:rsid w:val="00CE7536"/>
    <w:rsid w:val="00D01334"/>
    <w:rsid w:val="00D05D6E"/>
    <w:rsid w:val="00D17113"/>
    <w:rsid w:val="00D20319"/>
    <w:rsid w:val="00D2581F"/>
    <w:rsid w:val="00D30C30"/>
    <w:rsid w:val="00D72EA0"/>
    <w:rsid w:val="00D9544A"/>
    <w:rsid w:val="00DB44DD"/>
    <w:rsid w:val="00DB4DE1"/>
    <w:rsid w:val="00DE7283"/>
    <w:rsid w:val="00DF2695"/>
    <w:rsid w:val="00E00FC6"/>
    <w:rsid w:val="00E1396E"/>
    <w:rsid w:val="00E31156"/>
    <w:rsid w:val="00E44B77"/>
    <w:rsid w:val="00EA2955"/>
    <w:rsid w:val="00EC3A14"/>
    <w:rsid w:val="00EC5070"/>
    <w:rsid w:val="00EC79F1"/>
    <w:rsid w:val="00ED2071"/>
    <w:rsid w:val="00EE0E1A"/>
    <w:rsid w:val="00EF1ADE"/>
    <w:rsid w:val="00F1113C"/>
    <w:rsid w:val="00F1351D"/>
    <w:rsid w:val="00F2326A"/>
    <w:rsid w:val="00F2354A"/>
    <w:rsid w:val="00F25BA9"/>
    <w:rsid w:val="00F4006E"/>
    <w:rsid w:val="00F4269D"/>
    <w:rsid w:val="00F45256"/>
    <w:rsid w:val="00F81DD8"/>
    <w:rsid w:val="00F83C38"/>
    <w:rsid w:val="00F85D72"/>
    <w:rsid w:val="00F92934"/>
    <w:rsid w:val="00FA05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98432"/>
  <w15:chartTrackingRefBased/>
  <w15:docId w15:val="{50B05FB1-541F-40A8-B192-9089C564F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03F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F269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64B5"/>
    <w:pPr>
      <w:ind w:left="720"/>
      <w:contextualSpacing/>
    </w:pPr>
  </w:style>
  <w:style w:type="paragraph" w:styleId="NormalWeb">
    <w:name w:val="Normal (Web)"/>
    <w:basedOn w:val="Normal"/>
    <w:uiPriority w:val="99"/>
    <w:semiHidden/>
    <w:unhideWhenUsed/>
    <w:rsid w:val="001F6B1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0A0F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0FC4"/>
    <w:rPr>
      <w:rFonts w:ascii="Segoe UI" w:hAnsi="Segoe UI" w:cs="Segoe UI"/>
      <w:sz w:val="18"/>
      <w:szCs w:val="18"/>
    </w:rPr>
  </w:style>
  <w:style w:type="paragraph" w:customStyle="1" w:styleId="Default">
    <w:name w:val="Default"/>
    <w:rsid w:val="00F25BA9"/>
    <w:pPr>
      <w:autoSpaceDE w:val="0"/>
      <w:autoSpaceDN w:val="0"/>
      <w:adjustRightInd w:val="0"/>
      <w:spacing w:after="0" w:line="240" w:lineRule="auto"/>
    </w:pPr>
    <w:rPr>
      <w:rFonts w:ascii="Century Gothic" w:hAnsi="Century Gothic" w:cs="Century Gothic"/>
      <w:color w:val="000000"/>
      <w:sz w:val="24"/>
      <w:szCs w:val="24"/>
    </w:rPr>
  </w:style>
  <w:style w:type="table" w:styleId="TableGrid">
    <w:name w:val="Table Grid"/>
    <w:basedOn w:val="TableNormal"/>
    <w:uiPriority w:val="59"/>
    <w:rsid w:val="00F25BA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F1113C"/>
    <w:rPr>
      <w:i/>
      <w:iCs/>
    </w:rPr>
  </w:style>
  <w:style w:type="character" w:customStyle="1" w:styleId="Heading1Char">
    <w:name w:val="Heading 1 Char"/>
    <w:basedOn w:val="DefaultParagraphFont"/>
    <w:link w:val="Heading1"/>
    <w:uiPriority w:val="9"/>
    <w:rsid w:val="000B03F5"/>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0B03F5"/>
    <w:pPr>
      <w:outlineLvl w:val="9"/>
    </w:pPr>
    <w:rPr>
      <w:lang w:eastAsia="en-GB"/>
    </w:rPr>
  </w:style>
  <w:style w:type="paragraph" w:styleId="TOC1">
    <w:name w:val="toc 1"/>
    <w:basedOn w:val="Normal"/>
    <w:next w:val="Normal"/>
    <w:autoRedefine/>
    <w:uiPriority w:val="39"/>
    <w:unhideWhenUsed/>
    <w:rsid w:val="00DE7283"/>
    <w:pPr>
      <w:spacing w:after="100"/>
    </w:pPr>
  </w:style>
  <w:style w:type="character" w:styleId="Hyperlink">
    <w:name w:val="Hyperlink"/>
    <w:basedOn w:val="DefaultParagraphFont"/>
    <w:uiPriority w:val="99"/>
    <w:unhideWhenUsed/>
    <w:rsid w:val="00DE7283"/>
    <w:rPr>
      <w:color w:val="0563C1" w:themeColor="hyperlink"/>
      <w:u w:val="single"/>
    </w:rPr>
  </w:style>
  <w:style w:type="paragraph" w:styleId="NoSpacing">
    <w:name w:val="No Spacing"/>
    <w:uiPriority w:val="1"/>
    <w:qFormat/>
    <w:rsid w:val="006F1D30"/>
    <w:pPr>
      <w:spacing w:after="0" w:line="240" w:lineRule="auto"/>
    </w:pPr>
  </w:style>
  <w:style w:type="paragraph" w:styleId="Subtitle">
    <w:name w:val="Subtitle"/>
    <w:basedOn w:val="Normal"/>
    <w:next w:val="Normal"/>
    <w:link w:val="SubtitleChar"/>
    <w:uiPriority w:val="11"/>
    <w:qFormat/>
    <w:rsid w:val="00DF2695"/>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F2695"/>
    <w:rPr>
      <w:rFonts w:eastAsiaTheme="minorEastAsia"/>
      <w:color w:val="5A5A5A" w:themeColor="text1" w:themeTint="A5"/>
      <w:spacing w:val="15"/>
    </w:rPr>
  </w:style>
  <w:style w:type="character" w:customStyle="1" w:styleId="Heading2Char">
    <w:name w:val="Heading 2 Char"/>
    <w:basedOn w:val="DefaultParagraphFont"/>
    <w:link w:val="Heading2"/>
    <w:uiPriority w:val="9"/>
    <w:rsid w:val="00DF2695"/>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8018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182E"/>
  </w:style>
  <w:style w:type="paragraph" w:styleId="Footer">
    <w:name w:val="footer"/>
    <w:basedOn w:val="Normal"/>
    <w:link w:val="FooterChar"/>
    <w:uiPriority w:val="99"/>
    <w:unhideWhenUsed/>
    <w:rsid w:val="008018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18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37962">
      <w:bodyDiv w:val="1"/>
      <w:marLeft w:val="0"/>
      <w:marRight w:val="0"/>
      <w:marTop w:val="0"/>
      <w:marBottom w:val="0"/>
      <w:divBdr>
        <w:top w:val="none" w:sz="0" w:space="0" w:color="auto"/>
        <w:left w:val="none" w:sz="0" w:space="0" w:color="auto"/>
        <w:bottom w:val="none" w:sz="0" w:space="0" w:color="auto"/>
        <w:right w:val="none" w:sz="0" w:space="0" w:color="auto"/>
      </w:divBdr>
      <w:divsChild>
        <w:div w:id="1136991220">
          <w:marLeft w:val="0"/>
          <w:marRight w:val="0"/>
          <w:marTop w:val="0"/>
          <w:marBottom w:val="0"/>
          <w:divBdr>
            <w:top w:val="none" w:sz="0" w:space="0" w:color="auto"/>
            <w:left w:val="none" w:sz="0" w:space="0" w:color="auto"/>
            <w:bottom w:val="none" w:sz="0" w:space="0" w:color="auto"/>
            <w:right w:val="none" w:sz="0" w:space="0" w:color="auto"/>
          </w:divBdr>
          <w:divsChild>
            <w:div w:id="1965767329">
              <w:marLeft w:val="0"/>
              <w:marRight w:val="0"/>
              <w:marTop w:val="0"/>
              <w:marBottom w:val="0"/>
              <w:divBdr>
                <w:top w:val="none" w:sz="0" w:space="0" w:color="auto"/>
                <w:left w:val="none" w:sz="0" w:space="0" w:color="auto"/>
                <w:bottom w:val="none" w:sz="0" w:space="0" w:color="auto"/>
                <w:right w:val="none" w:sz="0" w:space="0" w:color="auto"/>
              </w:divBdr>
              <w:divsChild>
                <w:div w:id="624892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157191">
      <w:bodyDiv w:val="1"/>
      <w:marLeft w:val="0"/>
      <w:marRight w:val="0"/>
      <w:marTop w:val="0"/>
      <w:marBottom w:val="0"/>
      <w:divBdr>
        <w:top w:val="none" w:sz="0" w:space="0" w:color="auto"/>
        <w:left w:val="none" w:sz="0" w:space="0" w:color="auto"/>
        <w:bottom w:val="none" w:sz="0" w:space="0" w:color="auto"/>
        <w:right w:val="none" w:sz="0" w:space="0" w:color="auto"/>
      </w:divBdr>
      <w:divsChild>
        <w:div w:id="184556893">
          <w:marLeft w:val="0"/>
          <w:marRight w:val="0"/>
          <w:marTop w:val="0"/>
          <w:marBottom w:val="0"/>
          <w:divBdr>
            <w:top w:val="none" w:sz="0" w:space="0" w:color="auto"/>
            <w:left w:val="none" w:sz="0" w:space="0" w:color="auto"/>
            <w:bottom w:val="none" w:sz="0" w:space="0" w:color="auto"/>
            <w:right w:val="none" w:sz="0" w:space="0" w:color="auto"/>
          </w:divBdr>
          <w:divsChild>
            <w:div w:id="399256316">
              <w:marLeft w:val="0"/>
              <w:marRight w:val="0"/>
              <w:marTop w:val="0"/>
              <w:marBottom w:val="0"/>
              <w:divBdr>
                <w:top w:val="none" w:sz="0" w:space="0" w:color="auto"/>
                <w:left w:val="none" w:sz="0" w:space="0" w:color="auto"/>
                <w:bottom w:val="none" w:sz="0" w:space="0" w:color="auto"/>
                <w:right w:val="none" w:sz="0" w:space="0" w:color="auto"/>
              </w:divBdr>
              <w:divsChild>
                <w:div w:id="90434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468188">
      <w:bodyDiv w:val="1"/>
      <w:marLeft w:val="0"/>
      <w:marRight w:val="0"/>
      <w:marTop w:val="0"/>
      <w:marBottom w:val="0"/>
      <w:divBdr>
        <w:top w:val="none" w:sz="0" w:space="0" w:color="auto"/>
        <w:left w:val="none" w:sz="0" w:space="0" w:color="auto"/>
        <w:bottom w:val="none" w:sz="0" w:space="0" w:color="auto"/>
        <w:right w:val="none" w:sz="0" w:space="0" w:color="auto"/>
      </w:divBdr>
      <w:divsChild>
        <w:div w:id="60103392">
          <w:marLeft w:val="0"/>
          <w:marRight w:val="0"/>
          <w:marTop w:val="0"/>
          <w:marBottom w:val="0"/>
          <w:divBdr>
            <w:top w:val="none" w:sz="0" w:space="0" w:color="auto"/>
            <w:left w:val="none" w:sz="0" w:space="0" w:color="auto"/>
            <w:bottom w:val="none" w:sz="0" w:space="0" w:color="auto"/>
            <w:right w:val="none" w:sz="0" w:space="0" w:color="auto"/>
          </w:divBdr>
          <w:divsChild>
            <w:div w:id="871530068">
              <w:marLeft w:val="0"/>
              <w:marRight w:val="0"/>
              <w:marTop w:val="0"/>
              <w:marBottom w:val="0"/>
              <w:divBdr>
                <w:top w:val="none" w:sz="0" w:space="0" w:color="auto"/>
                <w:left w:val="none" w:sz="0" w:space="0" w:color="auto"/>
                <w:bottom w:val="none" w:sz="0" w:space="0" w:color="auto"/>
                <w:right w:val="none" w:sz="0" w:space="0" w:color="auto"/>
              </w:divBdr>
              <w:divsChild>
                <w:div w:id="2134211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371074">
      <w:bodyDiv w:val="1"/>
      <w:marLeft w:val="0"/>
      <w:marRight w:val="0"/>
      <w:marTop w:val="0"/>
      <w:marBottom w:val="0"/>
      <w:divBdr>
        <w:top w:val="none" w:sz="0" w:space="0" w:color="auto"/>
        <w:left w:val="none" w:sz="0" w:space="0" w:color="auto"/>
        <w:bottom w:val="none" w:sz="0" w:space="0" w:color="auto"/>
        <w:right w:val="none" w:sz="0" w:space="0" w:color="auto"/>
      </w:divBdr>
      <w:divsChild>
        <w:div w:id="1667979497">
          <w:marLeft w:val="0"/>
          <w:marRight w:val="0"/>
          <w:marTop w:val="0"/>
          <w:marBottom w:val="0"/>
          <w:divBdr>
            <w:top w:val="none" w:sz="0" w:space="0" w:color="auto"/>
            <w:left w:val="none" w:sz="0" w:space="0" w:color="auto"/>
            <w:bottom w:val="none" w:sz="0" w:space="0" w:color="auto"/>
            <w:right w:val="none" w:sz="0" w:space="0" w:color="auto"/>
          </w:divBdr>
          <w:divsChild>
            <w:div w:id="442530337">
              <w:marLeft w:val="0"/>
              <w:marRight w:val="0"/>
              <w:marTop w:val="0"/>
              <w:marBottom w:val="0"/>
              <w:divBdr>
                <w:top w:val="none" w:sz="0" w:space="0" w:color="auto"/>
                <w:left w:val="none" w:sz="0" w:space="0" w:color="auto"/>
                <w:bottom w:val="none" w:sz="0" w:space="0" w:color="auto"/>
                <w:right w:val="none" w:sz="0" w:space="0" w:color="auto"/>
              </w:divBdr>
              <w:divsChild>
                <w:div w:id="43466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3967">
          <w:marLeft w:val="0"/>
          <w:marRight w:val="0"/>
          <w:marTop w:val="0"/>
          <w:marBottom w:val="0"/>
          <w:divBdr>
            <w:top w:val="none" w:sz="0" w:space="0" w:color="auto"/>
            <w:left w:val="none" w:sz="0" w:space="0" w:color="auto"/>
            <w:bottom w:val="none" w:sz="0" w:space="0" w:color="auto"/>
            <w:right w:val="none" w:sz="0" w:space="0" w:color="auto"/>
          </w:divBdr>
          <w:divsChild>
            <w:div w:id="1067414499">
              <w:marLeft w:val="0"/>
              <w:marRight w:val="0"/>
              <w:marTop w:val="0"/>
              <w:marBottom w:val="0"/>
              <w:divBdr>
                <w:top w:val="none" w:sz="0" w:space="0" w:color="auto"/>
                <w:left w:val="none" w:sz="0" w:space="0" w:color="auto"/>
                <w:bottom w:val="none" w:sz="0" w:space="0" w:color="auto"/>
                <w:right w:val="none" w:sz="0" w:space="0" w:color="auto"/>
              </w:divBdr>
              <w:divsChild>
                <w:div w:id="3134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0749962">
      <w:bodyDiv w:val="1"/>
      <w:marLeft w:val="0"/>
      <w:marRight w:val="0"/>
      <w:marTop w:val="0"/>
      <w:marBottom w:val="0"/>
      <w:divBdr>
        <w:top w:val="none" w:sz="0" w:space="0" w:color="auto"/>
        <w:left w:val="none" w:sz="0" w:space="0" w:color="auto"/>
        <w:bottom w:val="none" w:sz="0" w:space="0" w:color="auto"/>
        <w:right w:val="none" w:sz="0" w:space="0" w:color="auto"/>
      </w:divBdr>
      <w:divsChild>
        <w:div w:id="1776905011">
          <w:marLeft w:val="0"/>
          <w:marRight w:val="0"/>
          <w:marTop w:val="0"/>
          <w:marBottom w:val="0"/>
          <w:divBdr>
            <w:top w:val="none" w:sz="0" w:space="0" w:color="auto"/>
            <w:left w:val="none" w:sz="0" w:space="0" w:color="auto"/>
            <w:bottom w:val="none" w:sz="0" w:space="0" w:color="auto"/>
            <w:right w:val="none" w:sz="0" w:space="0" w:color="auto"/>
          </w:divBdr>
          <w:divsChild>
            <w:div w:id="688920200">
              <w:marLeft w:val="0"/>
              <w:marRight w:val="0"/>
              <w:marTop w:val="0"/>
              <w:marBottom w:val="0"/>
              <w:divBdr>
                <w:top w:val="none" w:sz="0" w:space="0" w:color="auto"/>
                <w:left w:val="none" w:sz="0" w:space="0" w:color="auto"/>
                <w:bottom w:val="none" w:sz="0" w:space="0" w:color="auto"/>
                <w:right w:val="none" w:sz="0" w:space="0" w:color="auto"/>
              </w:divBdr>
              <w:divsChild>
                <w:div w:id="114461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2629747">
      <w:bodyDiv w:val="1"/>
      <w:marLeft w:val="0"/>
      <w:marRight w:val="0"/>
      <w:marTop w:val="0"/>
      <w:marBottom w:val="0"/>
      <w:divBdr>
        <w:top w:val="none" w:sz="0" w:space="0" w:color="auto"/>
        <w:left w:val="none" w:sz="0" w:space="0" w:color="auto"/>
        <w:bottom w:val="none" w:sz="0" w:space="0" w:color="auto"/>
        <w:right w:val="none" w:sz="0" w:space="0" w:color="auto"/>
      </w:divBdr>
      <w:divsChild>
        <w:div w:id="604001737">
          <w:marLeft w:val="0"/>
          <w:marRight w:val="0"/>
          <w:marTop w:val="0"/>
          <w:marBottom w:val="0"/>
          <w:divBdr>
            <w:top w:val="none" w:sz="0" w:space="0" w:color="auto"/>
            <w:left w:val="none" w:sz="0" w:space="0" w:color="auto"/>
            <w:bottom w:val="none" w:sz="0" w:space="0" w:color="auto"/>
            <w:right w:val="none" w:sz="0" w:space="0" w:color="auto"/>
          </w:divBdr>
          <w:divsChild>
            <w:div w:id="1281372541">
              <w:marLeft w:val="0"/>
              <w:marRight w:val="0"/>
              <w:marTop w:val="0"/>
              <w:marBottom w:val="0"/>
              <w:divBdr>
                <w:top w:val="none" w:sz="0" w:space="0" w:color="auto"/>
                <w:left w:val="none" w:sz="0" w:space="0" w:color="auto"/>
                <w:bottom w:val="none" w:sz="0" w:space="0" w:color="auto"/>
                <w:right w:val="none" w:sz="0" w:space="0" w:color="auto"/>
              </w:divBdr>
              <w:divsChild>
                <w:div w:id="1935089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164209">
      <w:bodyDiv w:val="1"/>
      <w:marLeft w:val="0"/>
      <w:marRight w:val="0"/>
      <w:marTop w:val="0"/>
      <w:marBottom w:val="0"/>
      <w:divBdr>
        <w:top w:val="none" w:sz="0" w:space="0" w:color="auto"/>
        <w:left w:val="none" w:sz="0" w:space="0" w:color="auto"/>
        <w:bottom w:val="none" w:sz="0" w:space="0" w:color="auto"/>
        <w:right w:val="none" w:sz="0" w:space="0" w:color="auto"/>
      </w:divBdr>
    </w:div>
    <w:div w:id="995184161">
      <w:bodyDiv w:val="1"/>
      <w:marLeft w:val="0"/>
      <w:marRight w:val="0"/>
      <w:marTop w:val="0"/>
      <w:marBottom w:val="0"/>
      <w:divBdr>
        <w:top w:val="none" w:sz="0" w:space="0" w:color="auto"/>
        <w:left w:val="none" w:sz="0" w:space="0" w:color="auto"/>
        <w:bottom w:val="none" w:sz="0" w:space="0" w:color="auto"/>
        <w:right w:val="none" w:sz="0" w:space="0" w:color="auto"/>
      </w:divBdr>
      <w:divsChild>
        <w:div w:id="431364610">
          <w:marLeft w:val="0"/>
          <w:marRight w:val="0"/>
          <w:marTop w:val="0"/>
          <w:marBottom w:val="0"/>
          <w:divBdr>
            <w:top w:val="none" w:sz="0" w:space="0" w:color="auto"/>
            <w:left w:val="none" w:sz="0" w:space="0" w:color="auto"/>
            <w:bottom w:val="none" w:sz="0" w:space="0" w:color="auto"/>
            <w:right w:val="none" w:sz="0" w:space="0" w:color="auto"/>
          </w:divBdr>
          <w:divsChild>
            <w:div w:id="815338721">
              <w:marLeft w:val="0"/>
              <w:marRight w:val="0"/>
              <w:marTop w:val="0"/>
              <w:marBottom w:val="0"/>
              <w:divBdr>
                <w:top w:val="none" w:sz="0" w:space="0" w:color="auto"/>
                <w:left w:val="none" w:sz="0" w:space="0" w:color="auto"/>
                <w:bottom w:val="none" w:sz="0" w:space="0" w:color="auto"/>
                <w:right w:val="none" w:sz="0" w:space="0" w:color="auto"/>
              </w:divBdr>
              <w:divsChild>
                <w:div w:id="3134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0964962">
      <w:bodyDiv w:val="1"/>
      <w:marLeft w:val="0"/>
      <w:marRight w:val="0"/>
      <w:marTop w:val="0"/>
      <w:marBottom w:val="0"/>
      <w:divBdr>
        <w:top w:val="none" w:sz="0" w:space="0" w:color="auto"/>
        <w:left w:val="none" w:sz="0" w:space="0" w:color="auto"/>
        <w:bottom w:val="none" w:sz="0" w:space="0" w:color="auto"/>
        <w:right w:val="none" w:sz="0" w:space="0" w:color="auto"/>
      </w:divBdr>
    </w:div>
    <w:div w:id="1287154381">
      <w:bodyDiv w:val="1"/>
      <w:marLeft w:val="0"/>
      <w:marRight w:val="0"/>
      <w:marTop w:val="0"/>
      <w:marBottom w:val="0"/>
      <w:divBdr>
        <w:top w:val="none" w:sz="0" w:space="0" w:color="auto"/>
        <w:left w:val="none" w:sz="0" w:space="0" w:color="auto"/>
        <w:bottom w:val="none" w:sz="0" w:space="0" w:color="auto"/>
        <w:right w:val="none" w:sz="0" w:space="0" w:color="auto"/>
      </w:divBdr>
      <w:divsChild>
        <w:div w:id="109204838">
          <w:marLeft w:val="0"/>
          <w:marRight w:val="0"/>
          <w:marTop w:val="0"/>
          <w:marBottom w:val="0"/>
          <w:divBdr>
            <w:top w:val="none" w:sz="0" w:space="0" w:color="auto"/>
            <w:left w:val="none" w:sz="0" w:space="0" w:color="auto"/>
            <w:bottom w:val="none" w:sz="0" w:space="0" w:color="auto"/>
            <w:right w:val="none" w:sz="0" w:space="0" w:color="auto"/>
          </w:divBdr>
          <w:divsChild>
            <w:div w:id="815217895">
              <w:marLeft w:val="0"/>
              <w:marRight w:val="0"/>
              <w:marTop w:val="0"/>
              <w:marBottom w:val="0"/>
              <w:divBdr>
                <w:top w:val="none" w:sz="0" w:space="0" w:color="auto"/>
                <w:left w:val="none" w:sz="0" w:space="0" w:color="auto"/>
                <w:bottom w:val="none" w:sz="0" w:space="0" w:color="auto"/>
                <w:right w:val="none" w:sz="0" w:space="0" w:color="auto"/>
              </w:divBdr>
              <w:divsChild>
                <w:div w:id="251937708">
                  <w:marLeft w:val="0"/>
                  <w:marRight w:val="0"/>
                  <w:marTop w:val="0"/>
                  <w:marBottom w:val="0"/>
                  <w:divBdr>
                    <w:top w:val="none" w:sz="0" w:space="0" w:color="auto"/>
                    <w:left w:val="none" w:sz="0" w:space="0" w:color="auto"/>
                    <w:bottom w:val="none" w:sz="0" w:space="0" w:color="auto"/>
                    <w:right w:val="none" w:sz="0" w:space="0" w:color="auto"/>
                  </w:divBdr>
                </w:div>
              </w:divsChild>
            </w:div>
            <w:div w:id="1843473691">
              <w:marLeft w:val="0"/>
              <w:marRight w:val="0"/>
              <w:marTop w:val="0"/>
              <w:marBottom w:val="0"/>
              <w:divBdr>
                <w:top w:val="none" w:sz="0" w:space="0" w:color="auto"/>
                <w:left w:val="none" w:sz="0" w:space="0" w:color="auto"/>
                <w:bottom w:val="none" w:sz="0" w:space="0" w:color="auto"/>
                <w:right w:val="none" w:sz="0" w:space="0" w:color="auto"/>
              </w:divBdr>
              <w:divsChild>
                <w:div w:id="1518036215">
                  <w:marLeft w:val="0"/>
                  <w:marRight w:val="0"/>
                  <w:marTop w:val="0"/>
                  <w:marBottom w:val="0"/>
                  <w:divBdr>
                    <w:top w:val="none" w:sz="0" w:space="0" w:color="auto"/>
                    <w:left w:val="none" w:sz="0" w:space="0" w:color="auto"/>
                    <w:bottom w:val="none" w:sz="0" w:space="0" w:color="auto"/>
                    <w:right w:val="none" w:sz="0" w:space="0" w:color="auto"/>
                  </w:divBdr>
                  <w:divsChild>
                    <w:div w:id="25883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3085781">
      <w:bodyDiv w:val="1"/>
      <w:marLeft w:val="0"/>
      <w:marRight w:val="0"/>
      <w:marTop w:val="0"/>
      <w:marBottom w:val="0"/>
      <w:divBdr>
        <w:top w:val="none" w:sz="0" w:space="0" w:color="auto"/>
        <w:left w:val="none" w:sz="0" w:space="0" w:color="auto"/>
        <w:bottom w:val="none" w:sz="0" w:space="0" w:color="auto"/>
        <w:right w:val="none" w:sz="0" w:space="0" w:color="auto"/>
      </w:divBdr>
      <w:divsChild>
        <w:div w:id="1736464706">
          <w:marLeft w:val="0"/>
          <w:marRight w:val="0"/>
          <w:marTop w:val="0"/>
          <w:marBottom w:val="0"/>
          <w:divBdr>
            <w:top w:val="none" w:sz="0" w:space="0" w:color="auto"/>
            <w:left w:val="none" w:sz="0" w:space="0" w:color="auto"/>
            <w:bottom w:val="none" w:sz="0" w:space="0" w:color="auto"/>
            <w:right w:val="none" w:sz="0" w:space="0" w:color="auto"/>
          </w:divBdr>
          <w:divsChild>
            <w:div w:id="857812975">
              <w:marLeft w:val="0"/>
              <w:marRight w:val="0"/>
              <w:marTop w:val="0"/>
              <w:marBottom w:val="0"/>
              <w:divBdr>
                <w:top w:val="none" w:sz="0" w:space="0" w:color="auto"/>
                <w:left w:val="none" w:sz="0" w:space="0" w:color="auto"/>
                <w:bottom w:val="none" w:sz="0" w:space="0" w:color="auto"/>
                <w:right w:val="none" w:sz="0" w:space="0" w:color="auto"/>
              </w:divBdr>
              <w:divsChild>
                <w:div w:id="204282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638246">
      <w:bodyDiv w:val="1"/>
      <w:marLeft w:val="0"/>
      <w:marRight w:val="0"/>
      <w:marTop w:val="0"/>
      <w:marBottom w:val="0"/>
      <w:divBdr>
        <w:top w:val="none" w:sz="0" w:space="0" w:color="auto"/>
        <w:left w:val="none" w:sz="0" w:space="0" w:color="auto"/>
        <w:bottom w:val="none" w:sz="0" w:space="0" w:color="auto"/>
        <w:right w:val="none" w:sz="0" w:space="0" w:color="auto"/>
      </w:divBdr>
      <w:divsChild>
        <w:div w:id="115487830">
          <w:marLeft w:val="0"/>
          <w:marRight w:val="0"/>
          <w:marTop w:val="0"/>
          <w:marBottom w:val="0"/>
          <w:divBdr>
            <w:top w:val="none" w:sz="0" w:space="0" w:color="auto"/>
            <w:left w:val="none" w:sz="0" w:space="0" w:color="auto"/>
            <w:bottom w:val="none" w:sz="0" w:space="0" w:color="auto"/>
            <w:right w:val="none" w:sz="0" w:space="0" w:color="auto"/>
          </w:divBdr>
          <w:divsChild>
            <w:div w:id="465054566">
              <w:marLeft w:val="0"/>
              <w:marRight w:val="0"/>
              <w:marTop w:val="0"/>
              <w:marBottom w:val="0"/>
              <w:divBdr>
                <w:top w:val="none" w:sz="0" w:space="0" w:color="auto"/>
                <w:left w:val="none" w:sz="0" w:space="0" w:color="auto"/>
                <w:bottom w:val="none" w:sz="0" w:space="0" w:color="auto"/>
                <w:right w:val="none" w:sz="0" w:space="0" w:color="auto"/>
              </w:divBdr>
              <w:divsChild>
                <w:div w:id="127062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558719">
      <w:bodyDiv w:val="1"/>
      <w:marLeft w:val="0"/>
      <w:marRight w:val="0"/>
      <w:marTop w:val="0"/>
      <w:marBottom w:val="0"/>
      <w:divBdr>
        <w:top w:val="none" w:sz="0" w:space="0" w:color="auto"/>
        <w:left w:val="none" w:sz="0" w:space="0" w:color="auto"/>
        <w:bottom w:val="none" w:sz="0" w:space="0" w:color="auto"/>
        <w:right w:val="none" w:sz="0" w:space="0" w:color="auto"/>
      </w:divBdr>
      <w:divsChild>
        <w:div w:id="217203616">
          <w:marLeft w:val="0"/>
          <w:marRight w:val="0"/>
          <w:marTop w:val="0"/>
          <w:marBottom w:val="0"/>
          <w:divBdr>
            <w:top w:val="none" w:sz="0" w:space="0" w:color="auto"/>
            <w:left w:val="none" w:sz="0" w:space="0" w:color="auto"/>
            <w:bottom w:val="none" w:sz="0" w:space="0" w:color="auto"/>
            <w:right w:val="none" w:sz="0" w:space="0" w:color="auto"/>
          </w:divBdr>
          <w:divsChild>
            <w:div w:id="1475878341">
              <w:marLeft w:val="0"/>
              <w:marRight w:val="0"/>
              <w:marTop w:val="0"/>
              <w:marBottom w:val="0"/>
              <w:divBdr>
                <w:top w:val="none" w:sz="0" w:space="0" w:color="auto"/>
                <w:left w:val="none" w:sz="0" w:space="0" w:color="auto"/>
                <w:bottom w:val="none" w:sz="0" w:space="0" w:color="auto"/>
                <w:right w:val="none" w:sz="0" w:space="0" w:color="auto"/>
              </w:divBdr>
              <w:divsChild>
                <w:div w:id="14944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978379">
      <w:bodyDiv w:val="1"/>
      <w:marLeft w:val="0"/>
      <w:marRight w:val="0"/>
      <w:marTop w:val="0"/>
      <w:marBottom w:val="0"/>
      <w:divBdr>
        <w:top w:val="none" w:sz="0" w:space="0" w:color="auto"/>
        <w:left w:val="none" w:sz="0" w:space="0" w:color="auto"/>
        <w:bottom w:val="none" w:sz="0" w:space="0" w:color="auto"/>
        <w:right w:val="none" w:sz="0" w:space="0" w:color="auto"/>
      </w:divBdr>
    </w:div>
    <w:div w:id="2028405047">
      <w:bodyDiv w:val="1"/>
      <w:marLeft w:val="0"/>
      <w:marRight w:val="0"/>
      <w:marTop w:val="0"/>
      <w:marBottom w:val="0"/>
      <w:divBdr>
        <w:top w:val="none" w:sz="0" w:space="0" w:color="auto"/>
        <w:left w:val="none" w:sz="0" w:space="0" w:color="auto"/>
        <w:bottom w:val="none" w:sz="0" w:space="0" w:color="auto"/>
        <w:right w:val="none" w:sz="0" w:space="0" w:color="auto"/>
      </w:divBdr>
      <w:divsChild>
        <w:div w:id="1794060735">
          <w:marLeft w:val="0"/>
          <w:marRight w:val="0"/>
          <w:marTop w:val="0"/>
          <w:marBottom w:val="0"/>
          <w:divBdr>
            <w:top w:val="none" w:sz="0" w:space="0" w:color="auto"/>
            <w:left w:val="none" w:sz="0" w:space="0" w:color="auto"/>
            <w:bottom w:val="none" w:sz="0" w:space="0" w:color="auto"/>
            <w:right w:val="none" w:sz="0" w:space="0" w:color="auto"/>
          </w:divBdr>
          <w:divsChild>
            <w:div w:id="794712707">
              <w:marLeft w:val="0"/>
              <w:marRight w:val="0"/>
              <w:marTop w:val="0"/>
              <w:marBottom w:val="0"/>
              <w:divBdr>
                <w:top w:val="none" w:sz="0" w:space="0" w:color="auto"/>
                <w:left w:val="none" w:sz="0" w:space="0" w:color="auto"/>
                <w:bottom w:val="none" w:sz="0" w:space="0" w:color="auto"/>
                <w:right w:val="none" w:sz="0" w:space="0" w:color="auto"/>
              </w:divBdr>
              <w:divsChild>
                <w:div w:id="96234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042284">
          <w:marLeft w:val="0"/>
          <w:marRight w:val="0"/>
          <w:marTop w:val="0"/>
          <w:marBottom w:val="0"/>
          <w:divBdr>
            <w:top w:val="none" w:sz="0" w:space="0" w:color="auto"/>
            <w:left w:val="none" w:sz="0" w:space="0" w:color="auto"/>
            <w:bottom w:val="none" w:sz="0" w:space="0" w:color="auto"/>
            <w:right w:val="none" w:sz="0" w:space="0" w:color="auto"/>
          </w:divBdr>
          <w:divsChild>
            <w:div w:id="183792960">
              <w:marLeft w:val="0"/>
              <w:marRight w:val="0"/>
              <w:marTop w:val="0"/>
              <w:marBottom w:val="0"/>
              <w:divBdr>
                <w:top w:val="none" w:sz="0" w:space="0" w:color="auto"/>
                <w:left w:val="none" w:sz="0" w:space="0" w:color="auto"/>
                <w:bottom w:val="none" w:sz="0" w:space="0" w:color="auto"/>
                <w:right w:val="none" w:sz="0" w:space="0" w:color="auto"/>
              </w:divBdr>
              <w:divsChild>
                <w:div w:id="1968975285">
                  <w:marLeft w:val="0"/>
                  <w:marRight w:val="0"/>
                  <w:marTop w:val="0"/>
                  <w:marBottom w:val="0"/>
                  <w:divBdr>
                    <w:top w:val="none" w:sz="0" w:space="0" w:color="auto"/>
                    <w:left w:val="none" w:sz="0" w:space="0" w:color="auto"/>
                    <w:bottom w:val="none" w:sz="0" w:space="0" w:color="auto"/>
                    <w:right w:val="none" w:sz="0" w:space="0" w:color="auto"/>
                  </w:divBdr>
                </w:div>
              </w:divsChild>
            </w:div>
            <w:div w:id="1305348673">
              <w:marLeft w:val="0"/>
              <w:marRight w:val="0"/>
              <w:marTop w:val="0"/>
              <w:marBottom w:val="0"/>
              <w:divBdr>
                <w:top w:val="none" w:sz="0" w:space="0" w:color="auto"/>
                <w:left w:val="none" w:sz="0" w:space="0" w:color="auto"/>
                <w:bottom w:val="none" w:sz="0" w:space="0" w:color="auto"/>
                <w:right w:val="none" w:sz="0" w:space="0" w:color="auto"/>
              </w:divBdr>
              <w:divsChild>
                <w:div w:id="122698117">
                  <w:marLeft w:val="0"/>
                  <w:marRight w:val="0"/>
                  <w:marTop w:val="0"/>
                  <w:marBottom w:val="0"/>
                  <w:divBdr>
                    <w:top w:val="none" w:sz="0" w:space="0" w:color="auto"/>
                    <w:left w:val="none" w:sz="0" w:space="0" w:color="auto"/>
                    <w:bottom w:val="none" w:sz="0" w:space="0" w:color="auto"/>
                    <w:right w:val="none" w:sz="0" w:space="0" w:color="auto"/>
                  </w:divBdr>
                  <w:divsChild>
                    <w:div w:id="82104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1ad37bf-54cb-4ce0-bf87-4f204b0103e2">
      <Terms xmlns="http://schemas.microsoft.com/office/infopath/2007/PartnerControls"/>
    </lcf76f155ced4ddcb4097134ff3c332f>
    <TaxCatchAll xmlns="ad0020fe-1447-4761-b10a-247bc87f9d2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57D891C85DD0D488FA442E62FF87551" ma:contentTypeVersion="18" ma:contentTypeDescription="Create a new document." ma:contentTypeScope="" ma:versionID="b153c9ca8beb9290465a53e49f229641">
  <xsd:schema xmlns:xsd="http://www.w3.org/2001/XMLSchema" xmlns:xs="http://www.w3.org/2001/XMLSchema" xmlns:p="http://schemas.microsoft.com/office/2006/metadata/properties" xmlns:ns2="01ad37bf-54cb-4ce0-bf87-4f204b0103e2" xmlns:ns3="ad0020fe-1447-4761-b10a-247bc87f9d26" targetNamespace="http://schemas.microsoft.com/office/2006/metadata/properties" ma:root="true" ma:fieldsID="e48033482261b9e91c97cf8f359bd641" ns2:_="" ns3:_="">
    <xsd:import namespace="01ad37bf-54cb-4ce0-bf87-4f204b0103e2"/>
    <xsd:import namespace="ad0020fe-1447-4761-b10a-247bc87f9d2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3:TaxCatchAll" minOccurs="0"/>
                <xsd:element ref="ns2:lcf76f155ced4ddcb4097134ff3c332f"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ad37bf-54cb-4ce0-bf87-4f204b0103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e1d388f-2ad0-4c09-92d8-03d59ab2d84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0020fe-1447-4761-b10a-247bc87f9d2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46f55b2e-aaf8-420c-a78b-e29e7ad57a73}" ma:internalName="TaxCatchAll" ma:showField="CatchAllData" ma:web="ad0020fe-1447-4761-b10a-247bc87f9d2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816642-E491-478F-945F-D4BB801851B5}">
  <ds:schemaRefs>
    <ds:schemaRef ds:uri="http://schemas.microsoft.com/office/2006/metadata/properties"/>
    <ds:schemaRef ds:uri="http://schemas.microsoft.com/office/infopath/2007/PartnerControls"/>
    <ds:schemaRef ds:uri="01ad37bf-54cb-4ce0-bf87-4f204b0103e2"/>
    <ds:schemaRef ds:uri="ad0020fe-1447-4761-b10a-247bc87f9d26"/>
  </ds:schemaRefs>
</ds:datastoreItem>
</file>

<file path=customXml/itemProps2.xml><?xml version="1.0" encoding="utf-8"?>
<ds:datastoreItem xmlns:ds="http://schemas.openxmlformats.org/officeDocument/2006/customXml" ds:itemID="{459C0DE3-B025-4B2B-A1E3-91F5BFE0E138}">
  <ds:schemaRefs>
    <ds:schemaRef ds:uri="http://schemas.microsoft.com/sharepoint/v3/contenttype/forms"/>
  </ds:schemaRefs>
</ds:datastoreItem>
</file>

<file path=customXml/itemProps3.xml><?xml version="1.0" encoding="utf-8"?>
<ds:datastoreItem xmlns:ds="http://schemas.openxmlformats.org/officeDocument/2006/customXml" ds:itemID="{7E189B52-EB0C-4228-9723-16E511CB73E4}">
  <ds:schemaRefs>
    <ds:schemaRef ds:uri="http://schemas.openxmlformats.org/officeDocument/2006/bibliography"/>
  </ds:schemaRefs>
</ds:datastoreItem>
</file>

<file path=customXml/itemProps4.xml><?xml version="1.0" encoding="utf-8"?>
<ds:datastoreItem xmlns:ds="http://schemas.openxmlformats.org/officeDocument/2006/customXml" ds:itemID="{DEDD1525-43EE-4EF8-9403-D79D4E2098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ad37bf-54cb-4ce0-bf87-4f204b0103e2"/>
    <ds:schemaRef ds:uri="ad0020fe-1447-4761-b10a-247bc87f9d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3542</Words>
  <Characters>20194</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Willis</dc:creator>
  <cp:keywords/>
  <dc:description/>
  <cp:lastModifiedBy>Alexandra Harris</cp:lastModifiedBy>
  <cp:revision>4</cp:revision>
  <cp:lastPrinted>2026-02-06T14:27:00Z</cp:lastPrinted>
  <dcterms:created xsi:type="dcterms:W3CDTF">2026-07-20T20:45:00Z</dcterms:created>
  <dcterms:modified xsi:type="dcterms:W3CDTF">2026-09-27T19:27:00Z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0x010100857D891C85DD0D488FA442E62FF87551</vt:lpwstr>
  </property>
  <property fmtid="{D5CDD505-2E9C-101B-9397-08002B2CF9AE}" pid="3" name="Order">
    <vt:r8>3066400</vt:r8>
  </property>
  <property fmtid="{D5CDD505-2E9C-101B-9397-08002B2CF9AE}" pid="4" name="MediaServiceImageTags">
    <vt:lpwstr/>
  </property>
</Properties>
</file>