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94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7414"/>
      </w:tblGrid>
      <w:tr w:rsidR="00545F8F" w14:paraId="273CCAE0" w14:textId="77777777" w:rsidTr="00C44286">
        <w:trPr>
          <w:trHeight w:val="205"/>
        </w:trPr>
        <w:tc>
          <w:tcPr>
            <w:tcW w:w="8827" w:type="dxa"/>
            <w:gridSpan w:val="2"/>
            <w:shd w:val="clear" w:color="auto" w:fill="FFFFFF" w:themeFill="background1"/>
          </w:tcPr>
          <w:p w14:paraId="7B4528D7" w14:textId="0381CAF7" w:rsidR="00545F8F" w:rsidRPr="00BD21A8" w:rsidRDefault="00281D2B" w:rsidP="00BD21A8">
            <w:pPr>
              <w:rPr>
                <w:rFonts w:ascii="Comic Sans MS" w:hAnsi="Comic Sans MS"/>
                <w:b/>
                <w:bCs/>
                <w:shd w:val="clear" w:color="auto" w:fill="FFFFFF"/>
              </w:rPr>
            </w:pPr>
            <w:r w:rsidRPr="00BD21A8">
              <w:rPr>
                <w:rFonts w:ascii="Comic Sans MS" w:hAnsi="Comic Sans MS" w:cstheme="minorHAnsi"/>
                <w:b/>
                <w:bCs/>
                <w:noProof/>
                <w:color w:val="181818"/>
                <w:spacing w:val="8"/>
                <w:sz w:val="40"/>
                <w:szCs w:val="40"/>
                <w:shd w:val="clear" w:color="auto" w:fill="FFFFFF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2096" behindDoc="1" locked="0" layoutInCell="1" allowOverlap="1" wp14:anchorId="7D180A10" wp14:editId="2D07DD0B">
                      <wp:simplePos x="0" y="0"/>
                      <wp:positionH relativeFrom="margin">
                        <wp:posOffset>5643245</wp:posOffset>
                      </wp:positionH>
                      <wp:positionV relativeFrom="paragraph">
                        <wp:posOffset>55245</wp:posOffset>
                      </wp:positionV>
                      <wp:extent cx="4030345" cy="4159250"/>
                      <wp:effectExtent l="0" t="0" r="27305" b="1270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0345" cy="4159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B1B780" w14:textId="583CF38E" w:rsidR="00A7595E" w:rsidRPr="00281D2B" w:rsidRDefault="00A7595E" w:rsidP="003A0E54">
                                  <w:pPr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281D2B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 xml:space="preserve">Knowledge Outcomes:  </w:t>
                                  </w:r>
                                </w:p>
                                <w:p w14:paraId="35586308" w14:textId="77777777" w:rsidR="00A7595E" w:rsidRPr="00281D2B" w:rsidRDefault="00A7595E" w:rsidP="003A0E54">
                                  <w:pPr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1A5BF9E" w14:textId="3455503C" w:rsidR="00281D2B" w:rsidRPr="00281D2B" w:rsidRDefault="00281D2B" w:rsidP="00281D2B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spacing w:after="120" w:line="278" w:lineRule="auto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81D2B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I can identify and name a variety of common wild and garden plants, including examples of both deciduous and evergreen trees.</w:t>
                                  </w:r>
                                </w:p>
                                <w:p w14:paraId="1EB4C9DF" w14:textId="6F18FBDC" w:rsidR="00281D2B" w:rsidRPr="00281D2B" w:rsidRDefault="00281D2B" w:rsidP="00281D2B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spacing w:after="120" w:line="278" w:lineRule="auto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81D2B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I can describe the basic structure of common flowering plants, including flowers, leaves, stems, and roots.</w:t>
                                  </w:r>
                                </w:p>
                                <w:p w14:paraId="18B12FB4" w14:textId="129B9D0F" w:rsidR="00281D2B" w:rsidRPr="00281D2B" w:rsidRDefault="00281D2B" w:rsidP="00281D2B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spacing w:after="120" w:line="278" w:lineRule="auto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81D2B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I can recognise and name the parts of a tree: roots, trunk, branches, and leaves.</w:t>
                                  </w:r>
                                </w:p>
                                <w:p w14:paraId="607FCF00" w14:textId="793E26B8" w:rsidR="00281D2B" w:rsidRPr="00281D2B" w:rsidRDefault="00281D2B" w:rsidP="00281D2B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spacing w:after="120" w:line="278" w:lineRule="auto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81D2B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I can observe and describe how seeds and bulbs grow into mature plants, using appropriate vocabulary.</w:t>
                                  </w:r>
                                </w:p>
                                <w:p w14:paraId="22351F33" w14:textId="1AFEC873" w:rsidR="00281D2B" w:rsidRPr="00281D2B" w:rsidRDefault="00281D2B" w:rsidP="00281D2B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spacing w:after="120" w:line="278" w:lineRule="auto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81D2B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I can understand the basic needs of plants for growth: water, light, and suitable temperature.</w:t>
                                  </w:r>
                                </w:p>
                                <w:p w14:paraId="6AFAA617" w14:textId="758531A3" w:rsidR="00281D2B" w:rsidRPr="00281D2B" w:rsidRDefault="00281D2B" w:rsidP="00281D2B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spacing w:after="120" w:line="278" w:lineRule="auto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81D2B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I can ask simple questions about plants and use observations to suggest answers.</w:t>
                                  </w:r>
                                </w:p>
                                <w:p w14:paraId="2CC2B3E5" w14:textId="10CA181B" w:rsidR="00281D2B" w:rsidRPr="00281D2B" w:rsidRDefault="00281D2B" w:rsidP="00281D2B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spacing w:after="120" w:line="278" w:lineRule="auto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81D2B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I can record and communicate findings about plants in simple scientific language.</w:t>
                                  </w:r>
                                </w:p>
                                <w:p w14:paraId="59CC25AF" w14:textId="7682C3FD" w:rsidR="009D1AE7" w:rsidRPr="009D1AE7" w:rsidRDefault="009D1AE7" w:rsidP="00281D2B">
                                  <w:pPr>
                                    <w:pStyle w:val="ListParagraph"/>
                                    <w:ind w:left="360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180A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44.35pt;margin-top:4.35pt;width:317.35pt;height:327.5pt;z-index:-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" fillcolor="white [3201]" strokecolor="black [3213]" strokeweight="1pt">
                      <v:textbox>
                        <w:txbxContent>
                          <w:p w14:paraId="17B1B780" w14:textId="583CF38E" w:rsidR="00A7595E" w:rsidRPr="00281D2B" w:rsidRDefault="00A7595E" w:rsidP="003A0E5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281D2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Knowledge Outcomes:  </w:t>
                            </w:r>
                          </w:p>
                          <w:p w14:paraId="35586308" w14:textId="77777777" w:rsidR="00A7595E" w:rsidRPr="00281D2B" w:rsidRDefault="00A7595E" w:rsidP="003A0E5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11A5BF9E" w14:textId="3455503C" w:rsidR="00281D2B" w:rsidRPr="00281D2B" w:rsidRDefault="00281D2B" w:rsidP="00281D2B">
                            <w:pPr>
                              <w:numPr>
                                <w:ilvl w:val="0"/>
                                <w:numId w:val="15"/>
                              </w:numPr>
                              <w:spacing w:after="120" w:line="278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81D2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 can i</w:t>
                            </w:r>
                            <w:r w:rsidRPr="00281D2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dentify and name a variety of common wild and garden plants, including examples of both deciduous and evergreen trees.</w:t>
                            </w:r>
                          </w:p>
                          <w:p w14:paraId="1EB4C9DF" w14:textId="6F18FBDC" w:rsidR="00281D2B" w:rsidRPr="00281D2B" w:rsidRDefault="00281D2B" w:rsidP="00281D2B">
                            <w:pPr>
                              <w:numPr>
                                <w:ilvl w:val="0"/>
                                <w:numId w:val="15"/>
                              </w:numPr>
                              <w:spacing w:after="120" w:line="278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81D2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 can d</w:t>
                            </w:r>
                            <w:r w:rsidRPr="00281D2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escribe the basic structure of common flowering plants, including flowers, leaves, stems, and roots.</w:t>
                            </w:r>
                          </w:p>
                          <w:p w14:paraId="18B12FB4" w14:textId="129B9D0F" w:rsidR="00281D2B" w:rsidRPr="00281D2B" w:rsidRDefault="00281D2B" w:rsidP="00281D2B">
                            <w:pPr>
                              <w:numPr>
                                <w:ilvl w:val="0"/>
                                <w:numId w:val="15"/>
                              </w:numPr>
                              <w:spacing w:after="120" w:line="278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81D2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 can r</w:t>
                            </w:r>
                            <w:r w:rsidRPr="00281D2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ecognise and name the parts of a tree: roots, trunk, branches, and leaves.</w:t>
                            </w:r>
                          </w:p>
                          <w:p w14:paraId="607FCF00" w14:textId="793E26B8" w:rsidR="00281D2B" w:rsidRPr="00281D2B" w:rsidRDefault="00281D2B" w:rsidP="00281D2B">
                            <w:pPr>
                              <w:numPr>
                                <w:ilvl w:val="0"/>
                                <w:numId w:val="15"/>
                              </w:numPr>
                              <w:spacing w:after="120" w:line="278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81D2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 can o</w:t>
                            </w:r>
                            <w:r w:rsidRPr="00281D2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bserve and describe how seeds and bulbs grow into mature plants, using appropriate vocabulary.</w:t>
                            </w:r>
                          </w:p>
                          <w:p w14:paraId="22351F33" w14:textId="1AFEC873" w:rsidR="00281D2B" w:rsidRPr="00281D2B" w:rsidRDefault="00281D2B" w:rsidP="00281D2B">
                            <w:pPr>
                              <w:numPr>
                                <w:ilvl w:val="0"/>
                                <w:numId w:val="15"/>
                              </w:numPr>
                              <w:spacing w:after="120" w:line="278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81D2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 can u</w:t>
                            </w:r>
                            <w:r w:rsidRPr="00281D2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nderstand the basic needs of plants for growth: water, light, and suitable temperature.</w:t>
                            </w:r>
                          </w:p>
                          <w:p w14:paraId="6AFAA617" w14:textId="758531A3" w:rsidR="00281D2B" w:rsidRPr="00281D2B" w:rsidRDefault="00281D2B" w:rsidP="00281D2B">
                            <w:pPr>
                              <w:numPr>
                                <w:ilvl w:val="0"/>
                                <w:numId w:val="15"/>
                              </w:numPr>
                              <w:spacing w:after="120" w:line="278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81D2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 can a</w:t>
                            </w:r>
                            <w:r w:rsidRPr="00281D2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sk simple questions about plants and use observations to suggest answers.</w:t>
                            </w:r>
                          </w:p>
                          <w:p w14:paraId="2CC2B3E5" w14:textId="10CA181B" w:rsidR="00281D2B" w:rsidRPr="00281D2B" w:rsidRDefault="00281D2B" w:rsidP="00281D2B">
                            <w:pPr>
                              <w:numPr>
                                <w:ilvl w:val="0"/>
                                <w:numId w:val="15"/>
                              </w:numPr>
                              <w:spacing w:after="120" w:line="278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81D2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 can r</w:t>
                            </w:r>
                            <w:r w:rsidRPr="00281D2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ecord and communicate findings about plants in simple scientific language.</w:t>
                            </w:r>
                          </w:p>
                          <w:p w14:paraId="59CC25AF" w14:textId="7682C3FD" w:rsidR="009D1AE7" w:rsidRPr="009D1AE7" w:rsidRDefault="009D1AE7" w:rsidP="00281D2B">
                            <w:pPr>
                              <w:pStyle w:val="ListParagraph"/>
                              <w:ind w:left="36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73091" w:rsidRPr="00BD21A8">
              <w:rPr>
                <w:rFonts w:ascii="Comic Sans MS" w:hAnsi="Comic Sans MS"/>
                <w:b/>
                <w:bCs/>
                <w:sz w:val="24"/>
                <w:szCs w:val="24"/>
                <w:shd w:val="clear" w:color="auto" w:fill="FFFFFF"/>
              </w:rPr>
              <w:t>Key Vocabulary</w:t>
            </w:r>
          </w:p>
        </w:tc>
      </w:tr>
      <w:tr w:rsidR="00BA51A0" w14:paraId="2C720E7A" w14:textId="77777777" w:rsidTr="00FE19C4">
        <w:trPr>
          <w:trHeight w:val="215"/>
        </w:trPr>
        <w:tc>
          <w:tcPr>
            <w:tcW w:w="1413" w:type="dxa"/>
          </w:tcPr>
          <w:p w14:paraId="72FAE183" w14:textId="22B40244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Plant</w:t>
            </w:r>
          </w:p>
        </w:tc>
        <w:tc>
          <w:tcPr>
            <w:tcW w:w="7414" w:type="dxa"/>
          </w:tcPr>
          <w:p w14:paraId="1DAA61AE" w14:textId="559265E6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 xml:space="preserve">A living thing that grows in the Earth and has a stem, leaves, and roots. </w:t>
            </w:r>
          </w:p>
        </w:tc>
      </w:tr>
      <w:tr w:rsidR="00BA51A0" w14:paraId="4FE59A76" w14:textId="77777777" w:rsidTr="00FE19C4">
        <w:trPr>
          <w:trHeight w:val="215"/>
        </w:trPr>
        <w:tc>
          <w:tcPr>
            <w:tcW w:w="1413" w:type="dxa"/>
          </w:tcPr>
          <w:p w14:paraId="10DFC788" w14:textId="7E328689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Tree</w:t>
            </w:r>
          </w:p>
        </w:tc>
        <w:tc>
          <w:tcPr>
            <w:tcW w:w="7414" w:type="dxa"/>
          </w:tcPr>
          <w:p w14:paraId="73F66DF7" w14:textId="17C6896A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A tall plant that has parts including a trunk, branches, and leaves.</w:t>
            </w:r>
          </w:p>
        </w:tc>
      </w:tr>
      <w:tr w:rsidR="00BA51A0" w14:paraId="7BFC4447" w14:textId="77777777" w:rsidTr="00FE19C4">
        <w:trPr>
          <w:trHeight w:val="215"/>
        </w:trPr>
        <w:tc>
          <w:tcPr>
            <w:tcW w:w="1413" w:type="dxa"/>
          </w:tcPr>
          <w:p w14:paraId="185B5378" w14:textId="516CACDC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 xml:space="preserve">Roots </w:t>
            </w:r>
          </w:p>
        </w:tc>
        <w:tc>
          <w:tcPr>
            <w:tcW w:w="7414" w:type="dxa"/>
          </w:tcPr>
          <w:p w14:paraId="029DD4E0" w14:textId="5FF7EBA6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 xml:space="preserve">The part of the plant that grows underground. </w:t>
            </w:r>
          </w:p>
        </w:tc>
      </w:tr>
      <w:tr w:rsidR="00BA51A0" w14:paraId="1D217EF0" w14:textId="77777777" w:rsidTr="00FE19C4">
        <w:trPr>
          <w:trHeight w:val="215"/>
        </w:trPr>
        <w:tc>
          <w:tcPr>
            <w:tcW w:w="1413" w:type="dxa"/>
          </w:tcPr>
          <w:p w14:paraId="0D428B9E" w14:textId="019A5C0E" w:rsidR="00BA51A0" w:rsidRPr="00BD21A8" w:rsidRDefault="00501424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Trunk</w:t>
            </w:r>
          </w:p>
        </w:tc>
        <w:tc>
          <w:tcPr>
            <w:tcW w:w="7414" w:type="dxa"/>
          </w:tcPr>
          <w:p w14:paraId="4CF2E3FF" w14:textId="26AD667D" w:rsidR="00501424" w:rsidRPr="00BD21A8" w:rsidRDefault="00501424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The large main stem from which the branches grow.</w:t>
            </w:r>
          </w:p>
        </w:tc>
      </w:tr>
      <w:tr w:rsidR="00501424" w14:paraId="654A7121" w14:textId="77777777" w:rsidTr="00FE19C4">
        <w:trPr>
          <w:trHeight w:val="215"/>
        </w:trPr>
        <w:tc>
          <w:tcPr>
            <w:tcW w:w="1413" w:type="dxa"/>
          </w:tcPr>
          <w:p w14:paraId="2412C955" w14:textId="46F36193" w:rsidR="00501424" w:rsidRPr="00BD21A8" w:rsidRDefault="00501424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Branches</w:t>
            </w:r>
          </w:p>
        </w:tc>
        <w:tc>
          <w:tcPr>
            <w:tcW w:w="7414" w:type="dxa"/>
          </w:tcPr>
          <w:p w14:paraId="7FC28A8E" w14:textId="1EE7445D" w:rsidR="00501424" w:rsidRPr="00BD21A8" w:rsidRDefault="00501424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 xml:space="preserve">Parts that grow from the tree trunk </w:t>
            </w:r>
            <w:r w:rsidR="007B5951" w:rsidRPr="00BD21A8">
              <w:rPr>
                <w:rFonts w:ascii="Comic Sans MS" w:hAnsi="Comic Sans MS"/>
                <w:sz w:val="20"/>
                <w:szCs w:val="20"/>
              </w:rPr>
              <w:t>and have leaves, flowers or fruit growing from them.</w:t>
            </w:r>
          </w:p>
        </w:tc>
      </w:tr>
      <w:tr w:rsidR="007B5951" w14:paraId="481E232E" w14:textId="77777777" w:rsidTr="00FE19C4">
        <w:trPr>
          <w:trHeight w:val="215"/>
        </w:trPr>
        <w:tc>
          <w:tcPr>
            <w:tcW w:w="1413" w:type="dxa"/>
          </w:tcPr>
          <w:p w14:paraId="6CFDB19C" w14:textId="6094DBC6" w:rsidR="007B5951" w:rsidRPr="00BD21A8" w:rsidRDefault="007B5951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Leaves</w:t>
            </w:r>
            <w:r w:rsidR="00CC64DB"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/leaf</w:t>
            </w:r>
          </w:p>
        </w:tc>
        <w:tc>
          <w:tcPr>
            <w:tcW w:w="7414" w:type="dxa"/>
          </w:tcPr>
          <w:p w14:paraId="5B93973F" w14:textId="11123B83" w:rsidR="007B5951" w:rsidRPr="00BD21A8" w:rsidRDefault="007B5951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The parts of the tree that are usually green and can be found in different shapes depending on the tree.</w:t>
            </w:r>
          </w:p>
        </w:tc>
      </w:tr>
      <w:tr w:rsidR="00B4019B" w14:paraId="413F7890" w14:textId="77777777" w:rsidTr="00FE19C4">
        <w:trPr>
          <w:trHeight w:val="215"/>
        </w:trPr>
        <w:tc>
          <w:tcPr>
            <w:tcW w:w="1413" w:type="dxa"/>
          </w:tcPr>
          <w:p w14:paraId="4E849DFF" w14:textId="3B0103C1" w:rsidR="00B4019B" w:rsidRPr="00BD21A8" w:rsidRDefault="00B4019B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Needles</w:t>
            </w:r>
          </w:p>
        </w:tc>
        <w:tc>
          <w:tcPr>
            <w:tcW w:w="7414" w:type="dxa"/>
          </w:tcPr>
          <w:p w14:paraId="50AE13EE" w14:textId="4592C699" w:rsidR="00B4019B" w:rsidRPr="00BD21A8" w:rsidRDefault="00A75F38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The sharp leaves of some evergreen trees like pines</w:t>
            </w:r>
            <w:r w:rsidR="00FE0DFA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BA51A0" w14:paraId="570E967A" w14:textId="77777777" w:rsidTr="00FE19C4">
        <w:trPr>
          <w:trHeight w:val="215"/>
        </w:trPr>
        <w:tc>
          <w:tcPr>
            <w:tcW w:w="1413" w:type="dxa"/>
          </w:tcPr>
          <w:p w14:paraId="0AB298AC" w14:textId="39EBECD5" w:rsidR="00BA51A0" w:rsidRPr="00BD21A8" w:rsidRDefault="007B5951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Evergreen</w:t>
            </w:r>
          </w:p>
        </w:tc>
        <w:tc>
          <w:tcPr>
            <w:tcW w:w="7414" w:type="dxa"/>
          </w:tcPr>
          <w:p w14:paraId="0097B530" w14:textId="633EC8F7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A tree or bush that has green leaves all year round.</w:t>
            </w:r>
          </w:p>
        </w:tc>
      </w:tr>
      <w:tr w:rsidR="00BA51A0" w14:paraId="093D36E8" w14:textId="77777777" w:rsidTr="00FE19C4">
        <w:trPr>
          <w:trHeight w:val="215"/>
        </w:trPr>
        <w:tc>
          <w:tcPr>
            <w:tcW w:w="1413" w:type="dxa"/>
          </w:tcPr>
          <w:p w14:paraId="4A6BEF7B" w14:textId="35CF5EF1" w:rsidR="00BA51A0" w:rsidRPr="00BD21A8" w:rsidRDefault="007B5951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Deciduous</w:t>
            </w:r>
          </w:p>
        </w:tc>
        <w:tc>
          <w:tcPr>
            <w:tcW w:w="7414" w:type="dxa"/>
          </w:tcPr>
          <w:p w14:paraId="29CF1AA0" w14:textId="0361991B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 xml:space="preserve">A tree that loses its leaves in the autumn each year. </w:t>
            </w:r>
          </w:p>
        </w:tc>
      </w:tr>
      <w:tr w:rsidR="00BA51A0" w14:paraId="40857F75" w14:textId="77777777" w:rsidTr="00FE19C4">
        <w:trPr>
          <w:trHeight w:val="215"/>
        </w:trPr>
        <w:tc>
          <w:tcPr>
            <w:tcW w:w="1413" w:type="dxa"/>
          </w:tcPr>
          <w:p w14:paraId="43487950" w14:textId="0438D4CD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Fruit</w:t>
            </w:r>
          </w:p>
        </w:tc>
        <w:tc>
          <w:tcPr>
            <w:tcW w:w="7414" w:type="dxa"/>
          </w:tcPr>
          <w:p w14:paraId="4E62D4AB" w14:textId="743C7BE0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A food that grows on a tree or bush and contains seeds or a stone.</w:t>
            </w:r>
          </w:p>
        </w:tc>
      </w:tr>
      <w:tr w:rsidR="00BA51A0" w14:paraId="6A995BBB" w14:textId="77777777" w:rsidTr="00FE19C4">
        <w:trPr>
          <w:trHeight w:val="215"/>
        </w:trPr>
        <w:tc>
          <w:tcPr>
            <w:tcW w:w="1413" w:type="dxa"/>
          </w:tcPr>
          <w:p w14:paraId="16C8EB5B" w14:textId="6E3FB285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Vegetable</w:t>
            </w:r>
          </w:p>
        </w:tc>
        <w:tc>
          <w:tcPr>
            <w:tcW w:w="7414" w:type="dxa"/>
          </w:tcPr>
          <w:p w14:paraId="34F9B4C9" w14:textId="72EE15D7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BD21A8">
              <w:rPr>
                <w:rFonts w:ascii="Comic Sans MS" w:hAnsi="Comic Sans MS"/>
                <w:color w:val="050505"/>
                <w:sz w:val="20"/>
                <w:szCs w:val="20"/>
              </w:rPr>
              <w:t>A food that grows in the ground such as a potato</w:t>
            </w:r>
            <w:r w:rsidR="00594E9E">
              <w:rPr>
                <w:rFonts w:ascii="Comic Sans MS" w:hAnsi="Comic Sans MS"/>
                <w:color w:val="050505"/>
                <w:sz w:val="20"/>
                <w:szCs w:val="20"/>
              </w:rPr>
              <w:t xml:space="preserve"> and </w:t>
            </w:r>
            <w:r w:rsidRPr="00BD21A8">
              <w:rPr>
                <w:rFonts w:ascii="Comic Sans MS" w:hAnsi="Comic Sans MS"/>
                <w:color w:val="050505"/>
                <w:sz w:val="20"/>
                <w:szCs w:val="20"/>
              </w:rPr>
              <w:t>does not have seeds.</w:t>
            </w:r>
          </w:p>
        </w:tc>
      </w:tr>
      <w:tr w:rsidR="00BA51A0" w14:paraId="05231E43" w14:textId="77777777" w:rsidTr="00FE19C4">
        <w:trPr>
          <w:trHeight w:val="215"/>
        </w:trPr>
        <w:tc>
          <w:tcPr>
            <w:tcW w:w="1413" w:type="dxa"/>
          </w:tcPr>
          <w:p w14:paraId="4255E6B6" w14:textId="4201FFFA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Vegetation</w:t>
            </w:r>
          </w:p>
        </w:tc>
        <w:tc>
          <w:tcPr>
            <w:tcW w:w="7414" w:type="dxa"/>
          </w:tcPr>
          <w:p w14:paraId="74809D65" w14:textId="261F2059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Plants, trees, and flowers.</w:t>
            </w:r>
          </w:p>
        </w:tc>
      </w:tr>
      <w:tr w:rsidR="00BA51A0" w14:paraId="1A23AE4C" w14:textId="77777777" w:rsidTr="00FE19C4">
        <w:trPr>
          <w:trHeight w:val="215"/>
        </w:trPr>
        <w:tc>
          <w:tcPr>
            <w:tcW w:w="1413" w:type="dxa"/>
          </w:tcPr>
          <w:p w14:paraId="3A03984A" w14:textId="6C36A6E5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Garden</w:t>
            </w:r>
          </w:p>
        </w:tc>
        <w:tc>
          <w:tcPr>
            <w:tcW w:w="7414" w:type="dxa"/>
          </w:tcPr>
          <w:p w14:paraId="36F618D7" w14:textId="75EA90F4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A piece of land next to a house, with flowers, vegetables, and grass.</w:t>
            </w:r>
          </w:p>
        </w:tc>
      </w:tr>
      <w:tr w:rsidR="00BA51A0" w14:paraId="040DBB5E" w14:textId="77777777" w:rsidTr="00FE19C4">
        <w:trPr>
          <w:trHeight w:val="215"/>
        </w:trPr>
        <w:tc>
          <w:tcPr>
            <w:tcW w:w="1413" w:type="dxa"/>
          </w:tcPr>
          <w:p w14:paraId="50939E87" w14:textId="4886A9E8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Herb</w:t>
            </w:r>
          </w:p>
        </w:tc>
        <w:tc>
          <w:tcPr>
            <w:tcW w:w="7414" w:type="dxa"/>
          </w:tcPr>
          <w:p w14:paraId="4A359123" w14:textId="2DDF2F35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BD21A8">
              <w:rPr>
                <w:rFonts w:ascii="Comic Sans MS" w:hAnsi="Comic Sans MS"/>
                <w:color w:val="050505"/>
                <w:sz w:val="20"/>
                <w:szCs w:val="20"/>
              </w:rPr>
              <w:t xml:space="preserve">The leaves of </w:t>
            </w:r>
            <w:r w:rsidR="00594E9E">
              <w:rPr>
                <w:rFonts w:ascii="Comic Sans MS" w:hAnsi="Comic Sans MS"/>
                <w:color w:val="050505"/>
                <w:sz w:val="20"/>
                <w:szCs w:val="20"/>
              </w:rPr>
              <w:t>a</w:t>
            </w:r>
            <w:r w:rsidRPr="00BD21A8">
              <w:rPr>
                <w:rFonts w:ascii="Comic Sans MS" w:hAnsi="Comic Sans MS"/>
                <w:color w:val="050505"/>
                <w:sz w:val="20"/>
                <w:szCs w:val="20"/>
              </w:rPr>
              <w:t xml:space="preserve"> plant </w:t>
            </w:r>
            <w:r w:rsidR="00594E9E">
              <w:rPr>
                <w:rFonts w:ascii="Comic Sans MS" w:hAnsi="Comic Sans MS"/>
                <w:color w:val="050505"/>
                <w:sz w:val="20"/>
                <w:szCs w:val="20"/>
              </w:rPr>
              <w:t xml:space="preserve">that </w:t>
            </w:r>
            <w:r w:rsidRPr="00BD21A8">
              <w:rPr>
                <w:rFonts w:ascii="Comic Sans MS" w:hAnsi="Comic Sans MS"/>
                <w:color w:val="050505"/>
                <w:sz w:val="20"/>
                <w:szCs w:val="20"/>
              </w:rPr>
              <w:t>are used in cooking to add flavour to food.</w:t>
            </w:r>
          </w:p>
        </w:tc>
      </w:tr>
      <w:tr w:rsidR="00BA51A0" w14:paraId="1DB19E49" w14:textId="77777777" w:rsidTr="00FE19C4">
        <w:trPr>
          <w:trHeight w:val="215"/>
        </w:trPr>
        <w:tc>
          <w:tcPr>
            <w:tcW w:w="1413" w:type="dxa"/>
          </w:tcPr>
          <w:p w14:paraId="00B4BF66" w14:textId="2C8B93F2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Flower</w:t>
            </w:r>
          </w:p>
        </w:tc>
        <w:tc>
          <w:tcPr>
            <w:tcW w:w="7414" w:type="dxa"/>
          </w:tcPr>
          <w:p w14:paraId="311F6D52" w14:textId="4294F6C8" w:rsidR="00BA51A0" w:rsidRPr="00BD21A8" w:rsidRDefault="00BA51A0" w:rsidP="00BA51A0">
            <w:pPr>
              <w:pStyle w:val="NormalWeb"/>
              <w:shd w:val="clear" w:color="auto" w:fill="FFFFFF"/>
              <w:spacing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BD21A8">
              <w:rPr>
                <w:rFonts w:ascii="Comic Sans MS" w:hAnsi="Comic Sans MS"/>
                <w:color w:val="050505"/>
                <w:sz w:val="20"/>
                <w:szCs w:val="20"/>
              </w:rPr>
              <w:t>The part of the plant which is brightly coloured and grows at the end of the stem.</w:t>
            </w:r>
          </w:p>
        </w:tc>
      </w:tr>
      <w:tr w:rsidR="00EF7B42" w14:paraId="617693EE" w14:textId="77777777" w:rsidTr="00FE19C4">
        <w:trPr>
          <w:trHeight w:val="215"/>
        </w:trPr>
        <w:tc>
          <w:tcPr>
            <w:tcW w:w="1413" w:type="dxa"/>
          </w:tcPr>
          <w:p w14:paraId="17F34829" w14:textId="573F3430" w:rsidR="00EF7B42" w:rsidRPr="00BD21A8" w:rsidRDefault="00E2519E" w:rsidP="00E2519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Growth</w:t>
            </w:r>
          </w:p>
        </w:tc>
        <w:tc>
          <w:tcPr>
            <w:tcW w:w="7414" w:type="dxa"/>
          </w:tcPr>
          <w:p w14:paraId="6B240F94" w14:textId="5903834B" w:rsidR="00EF7B42" w:rsidRPr="00BD21A8" w:rsidRDefault="00802D16" w:rsidP="00BA51A0">
            <w:pPr>
              <w:pStyle w:val="NormalWeb"/>
              <w:shd w:val="clear" w:color="auto" w:fill="FFFFFF"/>
              <w:spacing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The process of a plant increasing in size and developing.</w:t>
            </w:r>
          </w:p>
        </w:tc>
      </w:tr>
      <w:tr w:rsidR="001844BA" w14:paraId="615FEE81" w14:textId="77777777" w:rsidTr="00FE19C4">
        <w:trPr>
          <w:trHeight w:val="215"/>
        </w:trPr>
        <w:tc>
          <w:tcPr>
            <w:tcW w:w="1413" w:type="dxa"/>
          </w:tcPr>
          <w:p w14:paraId="5BD728A6" w14:textId="384DAE98" w:rsidR="001844BA" w:rsidRPr="00BD21A8" w:rsidRDefault="001844BA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Soil</w:t>
            </w:r>
          </w:p>
        </w:tc>
        <w:tc>
          <w:tcPr>
            <w:tcW w:w="7414" w:type="dxa"/>
          </w:tcPr>
          <w:p w14:paraId="683F59AB" w14:textId="50E82B9F" w:rsidR="001844BA" w:rsidRPr="00BD21A8" w:rsidRDefault="00EF7B42" w:rsidP="00EF7B42">
            <w:pPr>
              <w:pStyle w:val="NormalWeb"/>
              <w:shd w:val="clear" w:color="auto" w:fill="FFFFFF"/>
              <w:tabs>
                <w:tab w:val="left" w:pos="910"/>
                <w:tab w:val="left" w:pos="3110"/>
              </w:tabs>
              <w:spacing w:after="0" w:afterAutospacing="0"/>
              <w:jc w:val="both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The top layer of the earth where plants grow, containing nutrients.</w:t>
            </w:r>
            <w:r w:rsidRPr="00BD21A8">
              <w:rPr>
                <w:rFonts w:ascii="Comic Sans MS" w:hAnsi="Comic Sans MS"/>
                <w:color w:val="050505"/>
                <w:sz w:val="20"/>
                <w:szCs w:val="20"/>
              </w:rPr>
              <w:tab/>
            </w:r>
          </w:p>
        </w:tc>
      </w:tr>
      <w:tr w:rsidR="00BA51A0" w14:paraId="401A8BDF" w14:textId="77777777" w:rsidTr="00FE19C4">
        <w:trPr>
          <w:trHeight w:val="215"/>
        </w:trPr>
        <w:tc>
          <w:tcPr>
            <w:tcW w:w="1413" w:type="dxa"/>
          </w:tcPr>
          <w:p w14:paraId="75632BAF" w14:textId="0A32A489" w:rsidR="00BA51A0" w:rsidRPr="00BD21A8" w:rsidRDefault="00CC188F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Buttercup</w:t>
            </w:r>
          </w:p>
        </w:tc>
        <w:tc>
          <w:tcPr>
            <w:tcW w:w="7414" w:type="dxa"/>
          </w:tcPr>
          <w:p w14:paraId="788FCF8F" w14:textId="04E28A73" w:rsidR="00BA51A0" w:rsidRPr="00BD21A8" w:rsidRDefault="00396F67" w:rsidP="00BA51A0">
            <w:pPr>
              <w:pStyle w:val="NormalWeb"/>
              <w:shd w:val="clear" w:color="auto" w:fill="FFFFFF"/>
              <w:spacing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A yellow wildflower often found in meadows.</w:t>
            </w:r>
          </w:p>
        </w:tc>
      </w:tr>
      <w:tr w:rsidR="007B5951" w14:paraId="3748FB9F" w14:textId="77777777" w:rsidTr="00FE19C4">
        <w:trPr>
          <w:trHeight w:val="215"/>
        </w:trPr>
        <w:tc>
          <w:tcPr>
            <w:tcW w:w="1413" w:type="dxa"/>
          </w:tcPr>
          <w:p w14:paraId="6D2E4385" w14:textId="628051E8" w:rsidR="007B5951" w:rsidRPr="00BD21A8" w:rsidRDefault="00944568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Nettle</w:t>
            </w:r>
          </w:p>
        </w:tc>
        <w:tc>
          <w:tcPr>
            <w:tcW w:w="7414" w:type="dxa"/>
          </w:tcPr>
          <w:p w14:paraId="22E1460C" w14:textId="71A26574" w:rsidR="007B5951" w:rsidRPr="00BD21A8" w:rsidRDefault="00A523FF" w:rsidP="00BA51A0">
            <w:pPr>
              <w:pStyle w:val="NormalWeb"/>
              <w:shd w:val="clear" w:color="auto" w:fill="FFFFFF"/>
              <w:spacing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A common wild plant with stinging leaves.</w:t>
            </w:r>
          </w:p>
        </w:tc>
      </w:tr>
      <w:tr w:rsidR="00BA51A0" w14:paraId="0CB45733" w14:textId="77777777" w:rsidTr="00FE19C4">
        <w:trPr>
          <w:trHeight w:val="215"/>
        </w:trPr>
        <w:tc>
          <w:tcPr>
            <w:tcW w:w="1413" w:type="dxa"/>
          </w:tcPr>
          <w:p w14:paraId="3D0E9F10" w14:textId="78AD5E06" w:rsidR="00BA51A0" w:rsidRPr="00BD21A8" w:rsidRDefault="007B5951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Seed</w:t>
            </w:r>
          </w:p>
        </w:tc>
        <w:tc>
          <w:tcPr>
            <w:tcW w:w="7414" w:type="dxa"/>
          </w:tcPr>
          <w:p w14:paraId="74F8ED4B" w14:textId="528D7D46" w:rsidR="00BA51A0" w:rsidRPr="00BD21A8" w:rsidRDefault="007B5951" w:rsidP="00BA51A0">
            <w:pPr>
              <w:pStyle w:val="NormalWeb"/>
              <w:shd w:val="clear" w:color="auto" w:fill="FFFFFF"/>
              <w:spacing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BD21A8">
              <w:rPr>
                <w:rFonts w:ascii="Comic Sans MS" w:hAnsi="Comic Sans MS"/>
                <w:color w:val="050505"/>
                <w:sz w:val="20"/>
                <w:szCs w:val="20"/>
              </w:rPr>
              <w:t>The small part from which a new plant grows.</w:t>
            </w:r>
          </w:p>
        </w:tc>
      </w:tr>
      <w:tr w:rsidR="00BA51A0" w14:paraId="7DBA37DA" w14:textId="77777777" w:rsidTr="00FE19C4">
        <w:trPr>
          <w:trHeight w:val="215"/>
        </w:trPr>
        <w:tc>
          <w:tcPr>
            <w:tcW w:w="1413" w:type="dxa"/>
          </w:tcPr>
          <w:p w14:paraId="66F196CA" w14:textId="42B35757" w:rsidR="00BA51A0" w:rsidRPr="00BD21A8" w:rsidRDefault="007B5951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Stem</w:t>
            </w:r>
          </w:p>
        </w:tc>
        <w:tc>
          <w:tcPr>
            <w:tcW w:w="7414" w:type="dxa"/>
          </w:tcPr>
          <w:p w14:paraId="5D32B798" w14:textId="1319B1DC" w:rsidR="00BA51A0" w:rsidRPr="00BD21A8" w:rsidRDefault="007B5951" w:rsidP="00BA51A0">
            <w:pPr>
              <w:pStyle w:val="NormalWeb"/>
              <w:shd w:val="clear" w:color="auto" w:fill="FFFFFF"/>
              <w:spacing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BD21A8">
              <w:rPr>
                <w:rFonts w:ascii="Comic Sans MS" w:hAnsi="Comic Sans MS"/>
                <w:color w:val="050505"/>
                <w:sz w:val="20"/>
                <w:szCs w:val="20"/>
              </w:rPr>
              <w:t>The thin, upright part of a plant on which flowers and leaves grow.</w:t>
            </w:r>
          </w:p>
        </w:tc>
      </w:tr>
      <w:tr w:rsidR="00BA51A0" w14:paraId="0693E46B" w14:textId="77777777" w:rsidTr="00FE19C4">
        <w:trPr>
          <w:trHeight w:val="215"/>
        </w:trPr>
        <w:tc>
          <w:tcPr>
            <w:tcW w:w="1413" w:type="dxa"/>
          </w:tcPr>
          <w:p w14:paraId="13992BA3" w14:textId="0A5D60E8" w:rsidR="00BA51A0" w:rsidRPr="00BD21A8" w:rsidRDefault="00D80EBD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Sunflower</w:t>
            </w:r>
          </w:p>
        </w:tc>
        <w:tc>
          <w:tcPr>
            <w:tcW w:w="7414" w:type="dxa"/>
          </w:tcPr>
          <w:p w14:paraId="762BBA38" w14:textId="59CD6922" w:rsidR="00BA51A0" w:rsidRPr="00BD21A8" w:rsidRDefault="002A5088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A tall plant with a large yellow flower that turns to follow the sun.</w:t>
            </w:r>
          </w:p>
        </w:tc>
      </w:tr>
      <w:tr w:rsidR="00BA51A0" w14:paraId="156CCE9F" w14:textId="77777777" w:rsidTr="00FE19C4">
        <w:trPr>
          <w:trHeight w:val="215"/>
        </w:trPr>
        <w:tc>
          <w:tcPr>
            <w:tcW w:w="1413" w:type="dxa"/>
          </w:tcPr>
          <w:p w14:paraId="454FCE36" w14:textId="18436D64" w:rsidR="00BA51A0" w:rsidRPr="00BD21A8" w:rsidRDefault="00167EBC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Daisy</w:t>
            </w:r>
          </w:p>
        </w:tc>
        <w:tc>
          <w:tcPr>
            <w:tcW w:w="7414" w:type="dxa"/>
          </w:tcPr>
          <w:p w14:paraId="21A6C1FD" w14:textId="07374320" w:rsidR="00BA51A0" w:rsidRPr="00BD21A8" w:rsidRDefault="00E94F8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A common wildflower with white petals and a yellow centre.</w:t>
            </w:r>
          </w:p>
        </w:tc>
      </w:tr>
      <w:tr w:rsidR="00BA51A0" w14:paraId="4083C0E3" w14:textId="77777777" w:rsidTr="00FE19C4">
        <w:trPr>
          <w:trHeight w:val="215"/>
        </w:trPr>
        <w:tc>
          <w:tcPr>
            <w:tcW w:w="1413" w:type="dxa"/>
          </w:tcPr>
          <w:p w14:paraId="3E026ED9" w14:textId="33739A7A" w:rsidR="00BA51A0" w:rsidRPr="00BD21A8" w:rsidRDefault="00CC64DB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Wild</w:t>
            </w:r>
            <w:r w:rsidR="004E2DEB"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flower</w:t>
            </w:r>
          </w:p>
        </w:tc>
        <w:tc>
          <w:tcPr>
            <w:tcW w:w="7414" w:type="dxa"/>
          </w:tcPr>
          <w:p w14:paraId="7E633F63" w14:textId="0CC531AC" w:rsidR="00BA51A0" w:rsidRPr="00BD21A8" w:rsidRDefault="001A5A95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A flower that grows naturally in the wild without being planted by people.</w:t>
            </w:r>
          </w:p>
        </w:tc>
      </w:tr>
      <w:tr w:rsidR="00BA51A0" w14:paraId="3DB7F500" w14:textId="77777777" w:rsidTr="00FE19C4">
        <w:trPr>
          <w:trHeight w:val="215"/>
        </w:trPr>
        <w:tc>
          <w:tcPr>
            <w:tcW w:w="1413" w:type="dxa"/>
          </w:tcPr>
          <w:p w14:paraId="620101F3" w14:textId="7C09947F" w:rsidR="00BA51A0" w:rsidRPr="00BD21A8" w:rsidRDefault="001A5A95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Trunk</w:t>
            </w:r>
          </w:p>
        </w:tc>
        <w:tc>
          <w:tcPr>
            <w:tcW w:w="7414" w:type="dxa"/>
          </w:tcPr>
          <w:p w14:paraId="5BB4AF5A" w14:textId="77FCB7D6" w:rsidR="00BA51A0" w:rsidRPr="00BD21A8" w:rsidRDefault="00B86738" w:rsidP="00BA51A0">
            <w:pPr>
              <w:pStyle w:val="NormalWeb"/>
              <w:shd w:val="clear" w:color="auto" w:fill="FFFFFF"/>
              <w:spacing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The thick main stem of a tree that supports branches and leaves.</w:t>
            </w:r>
          </w:p>
        </w:tc>
      </w:tr>
    </w:tbl>
    <w:p w14:paraId="7A827E9D" w14:textId="61A1045F" w:rsidR="00D63E58" w:rsidRDefault="001811D8" w:rsidP="00BE04B4">
      <w:pPr>
        <w:rPr>
          <w:rFonts w:cstheme="minorHAnsi"/>
          <w:b/>
          <w:i/>
          <w:iCs/>
          <w:color w:val="000000"/>
          <w:sz w:val="24"/>
          <w:szCs w:val="24"/>
        </w:rPr>
      </w:pPr>
      <w:r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3120" behindDoc="0" locked="0" layoutInCell="1" allowOverlap="1" wp14:anchorId="00DFF66F" wp14:editId="7F47515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0805">
        <w:rPr>
          <w:noProof/>
          <w:lang w:eastAsia="en-GB"/>
        </w:rPr>
        <w:t xml:space="preserve"> </w:t>
      </w:r>
      <w:r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4144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4B49">
        <w:rPr>
          <w:noProof/>
          <w:lang w:eastAsia="en-GB"/>
        </w:rPr>
        <w:t xml:space="preserve"> </w:t>
      </w:r>
    </w:p>
    <w:p w14:paraId="7B403A21" w14:textId="593414AE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6A02EFCF" w14:textId="6B0D94DE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0DB6C0BA" w14:textId="7E465697" w:rsidR="00D63E58" w:rsidRPr="00D63E58" w:rsidRDefault="00367267" w:rsidP="00367267">
      <w:pPr>
        <w:tabs>
          <w:tab w:val="left" w:pos="11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4162A851" w14:textId="3D6C2D1C" w:rsidR="00A211BA" w:rsidRPr="00A211BA" w:rsidRDefault="00A211BA" w:rsidP="006B57ED">
      <w:pPr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22CA5136" w14:textId="49ED5D40" w:rsidR="00A211BA" w:rsidRDefault="00A211BA" w:rsidP="00A211B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37E667" w14:textId="6898B17A" w:rsidR="0087141E" w:rsidRDefault="0087141E" w:rsidP="00A211B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2B0EF0" w14:textId="1D51CA34" w:rsidR="00BA332C" w:rsidRDefault="00BA332C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7D7FBE4" w14:textId="5D493CFE" w:rsidR="00C7233E" w:rsidRPr="00BA332C" w:rsidRDefault="00C7233E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005DB94E" w14:textId="5333797A" w:rsidR="00864F2F" w:rsidRPr="00D81E60" w:rsidRDefault="00864F2F" w:rsidP="00D81E60">
      <w:pPr>
        <w:tabs>
          <w:tab w:val="left" w:pos="1060"/>
        </w:tabs>
        <w:jc w:val="both"/>
        <w:rPr>
          <w:rFonts w:ascii="Century Gothic" w:eastAsia="Times New Roman" w:hAnsi="Century Gothic" w:cs="Times New Roman"/>
          <w:sz w:val="6"/>
          <w:szCs w:val="6"/>
          <w:lang w:eastAsia="en-GB"/>
        </w:rPr>
      </w:pPr>
    </w:p>
    <w:p w14:paraId="17C8C615" w14:textId="291C4A4F" w:rsidR="003E09F9" w:rsidRPr="003E09F9" w:rsidRDefault="0001335A" w:rsidP="0001335A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noProof/>
          <w:lang w:eastAsia="en-GB"/>
        </w:rPr>
        <w:t xml:space="preserve">                      </w:t>
      </w:r>
    </w:p>
    <w:p w14:paraId="6C35F8D4" w14:textId="03997558" w:rsidR="003E09F9" w:rsidRPr="003E09F9" w:rsidRDefault="003E09F9" w:rsidP="003E09F9">
      <w:pPr>
        <w:rPr>
          <w:rFonts w:ascii="Century Gothic" w:eastAsia="Times New Roman" w:hAnsi="Century Gothic" w:cs="Times New Roman"/>
          <w:lang w:eastAsia="en-GB"/>
        </w:rPr>
      </w:pPr>
    </w:p>
    <w:p w14:paraId="04E7E076" w14:textId="436A70E9" w:rsidR="003E09F9" w:rsidRDefault="003E09F9" w:rsidP="003E09F9">
      <w:pPr>
        <w:rPr>
          <w:rFonts w:ascii="Century Gothic" w:eastAsia="Times New Roman" w:hAnsi="Century Gothic" w:cs="Times New Roman"/>
          <w:lang w:eastAsia="en-GB"/>
        </w:rPr>
      </w:pPr>
    </w:p>
    <w:p w14:paraId="76001FCF" w14:textId="2904BBCE" w:rsidR="00864F2F" w:rsidRDefault="003E09F9" w:rsidP="003E09F9">
      <w:pPr>
        <w:tabs>
          <w:tab w:val="left" w:pos="3012"/>
        </w:tabs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ab/>
      </w:r>
    </w:p>
    <w:p w14:paraId="73157937" w14:textId="22313F2A" w:rsidR="003E09F9" w:rsidRDefault="003E09F9" w:rsidP="003E09F9">
      <w:pPr>
        <w:tabs>
          <w:tab w:val="left" w:pos="3012"/>
        </w:tabs>
        <w:rPr>
          <w:rFonts w:ascii="Century Gothic" w:eastAsia="Times New Roman" w:hAnsi="Century Gothic" w:cs="Times New Roman"/>
          <w:lang w:eastAsia="en-GB"/>
        </w:rPr>
      </w:pPr>
    </w:p>
    <w:p w14:paraId="1416F303" w14:textId="1752CB02" w:rsidR="003E09F9" w:rsidRPr="00683484" w:rsidRDefault="003E09F9" w:rsidP="003E09F9">
      <w:pPr>
        <w:tabs>
          <w:tab w:val="left" w:pos="3012"/>
        </w:tabs>
        <w:rPr>
          <w:rFonts w:ascii="Century Gothic" w:eastAsia="Times New Roman" w:hAnsi="Century Gothic" w:cs="Times New Roman"/>
          <w:lang w:eastAsia="en-GB"/>
        </w:rPr>
      </w:pPr>
    </w:p>
    <w:p w14:paraId="619C5165" w14:textId="2389F0BB" w:rsidR="00281D2B" w:rsidRDefault="00683484" w:rsidP="003E09F9">
      <w:pPr>
        <w:tabs>
          <w:tab w:val="left" w:pos="3012"/>
        </w:tabs>
        <w:rPr>
          <w:rFonts w:ascii="Century Gothic" w:eastAsia="Times New Roman" w:hAnsi="Century Gothic" w:cs="Times New Roman"/>
          <w:lang w:eastAsia="en-GB"/>
        </w:rPr>
      </w:pPr>
      <w:r w:rsidRPr="00683484">
        <w:rPr>
          <w:rFonts w:ascii="Century Gothic" w:eastAsia="Times New Roman" w:hAnsi="Century Gothic" w:cs="Times New Roman"/>
          <w:noProof/>
          <w:lang w:eastAsia="en-GB"/>
        </w:rPr>
        <w:drawing>
          <wp:anchor distT="0" distB="0" distL="114300" distR="114300" simplePos="0" relativeHeight="251651071" behindDoc="0" locked="0" layoutInCell="1" allowOverlap="1" wp14:anchorId="204FCA4E" wp14:editId="7D230120">
            <wp:simplePos x="0" y="0"/>
            <wp:positionH relativeFrom="margin">
              <wp:align>right</wp:align>
            </wp:positionH>
            <wp:positionV relativeFrom="paragraph">
              <wp:posOffset>264160</wp:posOffset>
            </wp:positionV>
            <wp:extent cx="3645535" cy="1417320"/>
            <wp:effectExtent l="0" t="0" r="0" b="0"/>
            <wp:wrapSquare wrapText="bothSides"/>
            <wp:docPr id="507510163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510163" name="Picture 1" descr="A white background with black text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5535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D558FA" w14:textId="7DE509A0" w:rsidR="00BD21A8" w:rsidRDefault="00683484" w:rsidP="003E09F9">
      <w:pPr>
        <w:tabs>
          <w:tab w:val="left" w:pos="3012"/>
        </w:tabs>
        <w:rPr>
          <w:rFonts w:ascii="Century Gothic" w:eastAsia="Times New Roman" w:hAnsi="Century Gothic" w:cs="Times New Roman"/>
          <w:lang w:eastAsia="en-GB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03EA4FA" wp14:editId="7B433C1E">
            <wp:simplePos x="0" y="0"/>
            <wp:positionH relativeFrom="margin">
              <wp:posOffset>5702300</wp:posOffset>
            </wp:positionH>
            <wp:positionV relativeFrom="paragraph">
              <wp:posOffset>384175</wp:posOffset>
            </wp:positionV>
            <wp:extent cx="554355" cy="831850"/>
            <wp:effectExtent l="0" t="0" r="0" b="6350"/>
            <wp:wrapSquare wrapText="bothSides"/>
            <wp:docPr id="175125159" name="Picture 2" descr="Helianthus annuus|common sunflower/RHS Gard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ianthus annuus|common sunflower/RHS Garden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39E33" w14:textId="2C207126" w:rsidR="00BD21A8" w:rsidRDefault="00BD21A8" w:rsidP="003E09F9">
      <w:pPr>
        <w:tabs>
          <w:tab w:val="left" w:pos="3012"/>
        </w:tabs>
        <w:rPr>
          <w:rFonts w:ascii="Century Gothic" w:eastAsia="Times New Roman" w:hAnsi="Century Gothic" w:cs="Times New Roman"/>
          <w:lang w:eastAsia="en-GB"/>
        </w:rPr>
      </w:pPr>
    </w:p>
    <w:p w14:paraId="32BCEE93" w14:textId="78E69F5F" w:rsidR="00BD21A8" w:rsidRDefault="00BD21A8" w:rsidP="003E09F9">
      <w:pPr>
        <w:tabs>
          <w:tab w:val="left" w:pos="3012"/>
        </w:tabs>
        <w:rPr>
          <w:rFonts w:ascii="Century Gothic" w:eastAsia="Times New Roman" w:hAnsi="Century Gothic" w:cs="Times New Roman"/>
          <w:lang w:eastAsia="en-GB"/>
        </w:rPr>
      </w:pPr>
    </w:p>
    <w:p w14:paraId="05B3B40A" w14:textId="4CD84AEA" w:rsidR="00BD21A8" w:rsidRDefault="00BD21A8" w:rsidP="003E09F9">
      <w:pPr>
        <w:tabs>
          <w:tab w:val="left" w:pos="3012"/>
        </w:tabs>
        <w:rPr>
          <w:rFonts w:ascii="Century Gothic" w:eastAsia="Times New Roman" w:hAnsi="Century Gothic" w:cs="Times New Roman"/>
          <w:lang w:eastAsia="en-GB"/>
        </w:rPr>
      </w:pPr>
    </w:p>
    <w:tbl>
      <w:tblPr>
        <w:tblStyle w:val="TableGrid"/>
        <w:tblpPr w:leftFromText="180" w:rightFromText="180" w:vertAnchor="text" w:horzAnchor="margin" w:tblpXSpec="right" w:tblpY="-115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</w:tblGrid>
      <w:tr w:rsidR="00281D2B" w14:paraId="2CC636A7" w14:textId="77777777" w:rsidTr="00281D2B">
        <w:tc>
          <w:tcPr>
            <w:tcW w:w="6385" w:type="dxa"/>
          </w:tcPr>
          <w:p w14:paraId="4D1153BC" w14:textId="77777777" w:rsidR="00281D2B" w:rsidRPr="003E09F9" w:rsidRDefault="00281D2B" w:rsidP="00281D2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E09F9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EYFS LINKS</w:t>
            </w:r>
          </w:p>
        </w:tc>
      </w:tr>
      <w:tr w:rsidR="00281D2B" w14:paraId="396D2B65" w14:textId="77777777" w:rsidTr="00281D2B">
        <w:trPr>
          <w:trHeight w:val="5280"/>
        </w:trPr>
        <w:tc>
          <w:tcPr>
            <w:tcW w:w="6385" w:type="dxa"/>
          </w:tcPr>
          <w:p w14:paraId="4B2B78F6" w14:textId="5A1894D1" w:rsidR="00281D2B" w:rsidRDefault="00281D2B" w:rsidP="00281D2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D406F">
              <w:rPr>
                <w:rFonts w:ascii="Century Gothic" w:hAnsi="Century Gothic"/>
                <w:b/>
                <w:sz w:val="20"/>
                <w:szCs w:val="20"/>
              </w:rPr>
              <w:t>Communication and Language: Listening, Attention and Understanding</w:t>
            </w:r>
          </w:p>
          <w:p w14:paraId="5DCC5C78" w14:textId="77ECEDAC" w:rsidR="00281D2B" w:rsidRPr="000D406F" w:rsidRDefault="00281D2B" w:rsidP="00281D2B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0D406F">
              <w:rPr>
                <w:rFonts w:ascii="Century Gothic" w:hAnsi="Century Gothic"/>
                <w:sz w:val="20"/>
                <w:szCs w:val="20"/>
              </w:rPr>
              <w:t>Learn new vocabulary</w:t>
            </w:r>
            <w:r w:rsidR="00200477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04043F0A" w14:textId="2035D98C" w:rsidR="00281D2B" w:rsidRPr="000D406F" w:rsidRDefault="00281D2B" w:rsidP="00281D2B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0D406F">
              <w:rPr>
                <w:rFonts w:ascii="Century Gothic" w:hAnsi="Century Gothic"/>
                <w:sz w:val="20"/>
                <w:szCs w:val="20"/>
              </w:rPr>
              <w:t>Use new vocabulary through the day</w:t>
            </w:r>
            <w:r w:rsidR="00200477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1F31523" w14:textId="76D8033E" w:rsidR="00281D2B" w:rsidRPr="000D406F" w:rsidRDefault="00281D2B" w:rsidP="00281D2B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0D406F">
              <w:rPr>
                <w:rFonts w:ascii="Century Gothic" w:hAnsi="Century Gothic"/>
                <w:sz w:val="20"/>
                <w:szCs w:val="20"/>
              </w:rPr>
              <w:t xml:space="preserve">Ask questions to find out more and to check they understand what has been said to them. </w:t>
            </w:r>
          </w:p>
          <w:p w14:paraId="557EA386" w14:textId="77777777" w:rsidR="00281D2B" w:rsidRPr="000D406F" w:rsidRDefault="00281D2B" w:rsidP="00281D2B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0D406F">
              <w:rPr>
                <w:rFonts w:ascii="Century Gothic" w:hAnsi="Century Gothic"/>
                <w:sz w:val="20"/>
                <w:szCs w:val="20"/>
              </w:rPr>
              <w:t xml:space="preserve">Articulate their ideas and thoughts in well-formed sentences. </w:t>
            </w:r>
          </w:p>
          <w:p w14:paraId="76543447" w14:textId="513A6122" w:rsidR="00281D2B" w:rsidRPr="000D406F" w:rsidRDefault="00281D2B" w:rsidP="00281D2B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0D406F">
              <w:rPr>
                <w:rFonts w:ascii="Century Gothic" w:hAnsi="Century Gothic"/>
                <w:sz w:val="20"/>
                <w:szCs w:val="20"/>
              </w:rPr>
              <w:t xml:space="preserve">Connect one idea or action to another using a range of connectives. </w:t>
            </w:r>
          </w:p>
          <w:p w14:paraId="17667784" w14:textId="73A2D369" w:rsidR="00281D2B" w:rsidRPr="000D406F" w:rsidRDefault="00281D2B" w:rsidP="00281D2B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0D406F">
              <w:rPr>
                <w:rFonts w:ascii="Century Gothic" w:hAnsi="Century Gothic"/>
                <w:sz w:val="20"/>
                <w:szCs w:val="20"/>
              </w:rPr>
              <w:t>Describe events in some detail</w:t>
            </w:r>
            <w:r w:rsidR="00C94ED0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5103AFD6" w14:textId="5D3A2140" w:rsidR="00281D2B" w:rsidRDefault="00281D2B" w:rsidP="00281D2B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0D406F">
              <w:rPr>
                <w:rFonts w:ascii="Century Gothic" w:hAnsi="Century Gothic"/>
                <w:sz w:val="20"/>
                <w:szCs w:val="20"/>
              </w:rPr>
              <w:t xml:space="preserve">Use talk to help work out problems and organise thinking and activities explain why they might happen. </w:t>
            </w:r>
          </w:p>
          <w:p w14:paraId="157D7704" w14:textId="2F373265" w:rsidR="00281D2B" w:rsidRDefault="00281D2B" w:rsidP="00281D2B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094B98DE" w14:textId="230C71B2" w:rsidR="00281D2B" w:rsidRPr="00A7595E" w:rsidRDefault="00281D2B" w:rsidP="00281D2B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 w:rsidRPr="00A7595E">
              <w:rPr>
                <w:rFonts w:ascii="Century Gothic" w:hAnsi="Century Gothic"/>
                <w:b/>
                <w:sz w:val="20"/>
                <w:szCs w:val="20"/>
              </w:rPr>
              <w:t>Understanding the World: The Natural World</w:t>
            </w:r>
          </w:p>
          <w:p w14:paraId="343429E8" w14:textId="77777777" w:rsidR="00281D2B" w:rsidRPr="00E32172" w:rsidRDefault="00281D2B" w:rsidP="00281D2B">
            <w:pPr>
              <w:rPr>
                <w:rFonts w:ascii="Century Gothic" w:hAnsi="Century Gothic"/>
                <w:sz w:val="20"/>
                <w:szCs w:val="20"/>
              </w:rPr>
            </w:pPr>
            <w:r w:rsidRPr="00E32172">
              <w:rPr>
                <w:rFonts w:ascii="Century Gothic" w:hAnsi="Century Gothic"/>
                <w:sz w:val="20"/>
                <w:szCs w:val="20"/>
              </w:rPr>
              <w:t xml:space="preserve">Explore the natural world around them, making observations. </w:t>
            </w:r>
          </w:p>
          <w:p w14:paraId="50387808" w14:textId="28CEA10F" w:rsidR="00281D2B" w:rsidRPr="00E32172" w:rsidRDefault="00281D2B" w:rsidP="00281D2B">
            <w:pPr>
              <w:rPr>
                <w:rFonts w:ascii="Century Gothic" w:hAnsi="Century Gothic"/>
                <w:sz w:val="20"/>
                <w:szCs w:val="20"/>
              </w:rPr>
            </w:pPr>
            <w:r w:rsidRPr="00E32172">
              <w:rPr>
                <w:rFonts w:ascii="Century Gothic" w:hAnsi="Century Gothic"/>
                <w:sz w:val="20"/>
                <w:szCs w:val="20"/>
              </w:rPr>
              <w:t xml:space="preserve">Know some similarities and differences between the natural world around them and contrasting environments, drawing on their experiences and what has been read in class. </w:t>
            </w:r>
          </w:p>
          <w:p w14:paraId="2161A113" w14:textId="77777777" w:rsidR="00281D2B" w:rsidRPr="000D406F" w:rsidRDefault="00281D2B" w:rsidP="00281D2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32172">
              <w:rPr>
                <w:rFonts w:ascii="Century Gothic" w:hAnsi="Century Gothic"/>
                <w:sz w:val="20"/>
                <w:szCs w:val="20"/>
              </w:rPr>
              <w:t>Understand some important processes and changes in the natural world around them, including the seasons.</w:t>
            </w:r>
          </w:p>
        </w:tc>
      </w:tr>
    </w:tbl>
    <w:p w14:paraId="41459C36" w14:textId="6676BC69" w:rsidR="00CD5515" w:rsidRDefault="00BD21A8" w:rsidP="003E09F9">
      <w:pPr>
        <w:tabs>
          <w:tab w:val="left" w:pos="3012"/>
        </w:tabs>
      </w:pP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7FC0383A" wp14:editId="4997D8D7">
            <wp:simplePos x="0" y="0"/>
            <wp:positionH relativeFrom="column">
              <wp:posOffset>82550</wp:posOffset>
            </wp:positionH>
            <wp:positionV relativeFrom="paragraph">
              <wp:posOffset>8255</wp:posOffset>
            </wp:positionV>
            <wp:extent cx="2705100" cy="1847850"/>
            <wp:effectExtent l="0" t="0" r="0" b="0"/>
            <wp:wrapTight wrapText="bothSides">
              <wp:wrapPolygon edited="0">
                <wp:start x="0" y="0"/>
                <wp:lineTo x="0" y="21377"/>
                <wp:lineTo x="21448" y="21377"/>
                <wp:lineTo x="21448" y="0"/>
                <wp:lineTo x="0" y="0"/>
              </wp:wrapPolygon>
            </wp:wrapTight>
            <wp:docPr id="2086749427" name="Picture 8" descr="Trees Are Now Racist: Portland School Delays Vote On ‘Evergreen’ Masco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ees Are Now Racist: Portland School Delays Vote On ‘Evergreen’ Mascot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515" w:rsidRPr="00CD5515">
        <w:t xml:space="preserve"> </w:t>
      </w:r>
    </w:p>
    <w:p w14:paraId="0009A9A8" w14:textId="17E37801" w:rsidR="00281D2B" w:rsidRPr="00281D2B" w:rsidRDefault="00281D2B" w:rsidP="00281D2B">
      <w:pPr>
        <w:rPr>
          <w:rFonts w:ascii="Century Gothic" w:eastAsia="Times New Roman" w:hAnsi="Century Gothic" w:cs="Times New Roman"/>
          <w:lang w:eastAsia="en-GB"/>
        </w:rPr>
      </w:pPr>
    </w:p>
    <w:p w14:paraId="205CF0FA" w14:textId="68F69CF6" w:rsidR="00281D2B" w:rsidRDefault="00281D2B" w:rsidP="00281D2B"/>
    <w:p w14:paraId="7D8EE145" w14:textId="32A74B79" w:rsidR="00281D2B" w:rsidRPr="00281D2B" w:rsidRDefault="00281D2B" w:rsidP="00281D2B">
      <w:pPr>
        <w:tabs>
          <w:tab w:val="left" w:pos="6270"/>
        </w:tabs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ab/>
      </w:r>
    </w:p>
    <w:p w14:paraId="08DD776F" w14:textId="1EA356BC" w:rsidR="00281D2B" w:rsidRPr="00281D2B" w:rsidRDefault="00683484" w:rsidP="00281D2B">
      <w:pPr>
        <w:tabs>
          <w:tab w:val="left" w:pos="6270"/>
        </w:tabs>
        <w:rPr>
          <w:rFonts w:ascii="Century Gothic" w:eastAsia="Times New Roman" w:hAnsi="Century Gothic" w:cs="Times New Roman"/>
          <w:lang w:eastAsia="en-GB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EEA0AA3" wp14:editId="345A545E">
            <wp:simplePos x="0" y="0"/>
            <wp:positionH relativeFrom="column">
              <wp:posOffset>6045200</wp:posOffset>
            </wp:positionH>
            <wp:positionV relativeFrom="paragraph">
              <wp:posOffset>3593465</wp:posOffset>
            </wp:positionV>
            <wp:extent cx="874395" cy="1041400"/>
            <wp:effectExtent l="0" t="0" r="1905" b="6350"/>
            <wp:wrapSquare wrapText="bothSides"/>
            <wp:docPr id="53768709" name="Picture 3" descr="Clipart Research Stock Illustrati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ipart Research Stock Illustrations ..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2D67">
        <w:rPr>
          <w:rFonts w:ascii="Century Gothic" w:eastAsia="Times New Roman" w:hAnsi="Century Gothic" w:cs="Times New Roman"/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67B3D37E" wp14:editId="6DFBB410">
            <wp:simplePos x="0" y="0"/>
            <wp:positionH relativeFrom="margin">
              <wp:posOffset>7021195</wp:posOffset>
            </wp:positionH>
            <wp:positionV relativeFrom="paragraph">
              <wp:posOffset>3560445</wp:posOffset>
            </wp:positionV>
            <wp:extent cx="2727960" cy="1123950"/>
            <wp:effectExtent l="0" t="0" r="0" b="0"/>
            <wp:wrapSquare wrapText="bothSides"/>
            <wp:docPr id="1473798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798304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9FD">
        <w:rPr>
          <w:noProof/>
        </w:rPr>
        <w:drawing>
          <wp:anchor distT="0" distB="0" distL="114300" distR="114300" simplePos="0" relativeHeight="251670528" behindDoc="0" locked="0" layoutInCell="1" allowOverlap="1" wp14:anchorId="6BF40FB1" wp14:editId="2AD9B5DF">
            <wp:simplePos x="0" y="0"/>
            <wp:positionH relativeFrom="margin">
              <wp:align>left</wp:align>
            </wp:positionH>
            <wp:positionV relativeFrom="paragraph">
              <wp:posOffset>2400935</wp:posOffset>
            </wp:positionV>
            <wp:extent cx="2266950" cy="2251075"/>
            <wp:effectExtent l="0" t="0" r="0" b="0"/>
            <wp:wrapSquare wrapText="bothSides"/>
            <wp:docPr id="1752116158" name="Picture 1" descr="Lesson: Life cycle of a flowering plant | KS2 Science | Oak National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son: Life cycle of a flowering plant | KS2 Science | Oak National Academy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5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1A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08F180" wp14:editId="762FCE5B">
                <wp:simplePos x="0" y="0"/>
                <wp:positionH relativeFrom="column">
                  <wp:posOffset>755650</wp:posOffset>
                </wp:positionH>
                <wp:positionV relativeFrom="paragraph">
                  <wp:posOffset>737235</wp:posOffset>
                </wp:positionV>
                <wp:extent cx="1174750" cy="457200"/>
                <wp:effectExtent l="0" t="0" r="6350" b="0"/>
                <wp:wrapNone/>
                <wp:docPr id="109995136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5A1443" w14:textId="1781426B" w:rsidR="00F23831" w:rsidRPr="00BD21A8" w:rsidRDefault="00F23831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BD21A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Evergreen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8F180" id="Text Box 9" o:spid="_x0000_s1027" type="#_x0000_t202" style="position:absolute;margin-left:59.5pt;margin-top:58.05pt;width:92.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" fillcolor="white [3201]" stroked="f" strokeweight=".5pt">
                <v:textbox>
                  <w:txbxContent>
                    <w:p w14:paraId="3D5A1443" w14:textId="1781426B" w:rsidR="00F23831" w:rsidRPr="00BD21A8" w:rsidRDefault="00F23831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BD21A8">
                        <w:rPr>
                          <w:rFonts w:ascii="Comic Sans MS" w:hAnsi="Comic Sans MS"/>
                          <w:sz w:val="32"/>
                          <w:szCs w:val="32"/>
                        </w:rPr>
                        <w:t>Evergreen</w:t>
                      </w:r>
                    </w:p>
                  </w:txbxContent>
                </v:textbox>
              </v:shape>
            </w:pict>
          </mc:Fallback>
        </mc:AlternateContent>
      </w:r>
      <w:r w:rsidR="00BD21A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BDB8CD" wp14:editId="7CE49374">
                <wp:simplePos x="0" y="0"/>
                <wp:positionH relativeFrom="column">
                  <wp:posOffset>3384550</wp:posOffset>
                </wp:positionH>
                <wp:positionV relativeFrom="paragraph">
                  <wp:posOffset>2883535</wp:posOffset>
                </wp:positionV>
                <wp:extent cx="1149350" cy="431800"/>
                <wp:effectExtent l="0" t="0" r="0" b="6350"/>
                <wp:wrapNone/>
                <wp:docPr id="94871505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12F47C" w14:textId="7079E43D" w:rsidR="00F23831" w:rsidRPr="00BD21A8" w:rsidRDefault="00F23831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BD21A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Deciduous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DB8CD" id="Text Box 12" o:spid="_x0000_s1028" type="#_x0000_t202" style="position:absolute;margin-left:266.5pt;margin-top:227.05pt;width:90.5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" fillcolor="white [3201]" stroked="f" strokeweight=".5pt">
                <v:textbox>
                  <w:txbxContent>
                    <w:p w14:paraId="5312F47C" w14:textId="7079E43D" w:rsidR="00F23831" w:rsidRPr="00BD21A8" w:rsidRDefault="00F23831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BD21A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Deciduous </w:t>
                      </w:r>
                    </w:p>
                  </w:txbxContent>
                </v:textbox>
              </v:shape>
            </w:pict>
          </mc:Fallback>
        </mc:AlternateContent>
      </w:r>
      <w:r w:rsidR="00BD21A8"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72A3E5FC" wp14:editId="3607A5C1">
            <wp:simplePos x="0" y="0"/>
            <wp:positionH relativeFrom="column">
              <wp:posOffset>2465705</wp:posOffset>
            </wp:positionH>
            <wp:positionV relativeFrom="paragraph">
              <wp:posOffset>978535</wp:posOffset>
            </wp:positionV>
            <wp:extent cx="2819400" cy="1930400"/>
            <wp:effectExtent l="0" t="0" r="0" b="0"/>
            <wp:wrapTight wrapText="bothSides">
              <wp:wrapPolygon edited="0">
                <wp:start x="0" y="0"/>
                <wp:lineTo x="0" y="21316"/>
                <wp:lineTo x="21454" y="21316"/>
                <wp:lineTo x="21454" y="0"/>
                <wp:lineTo x="0" y="0"/>
              </wp:wrapPolygon>
            </wp:wrapTight>
            <wp:docPr id="519640432" name="Picture 10" descr="A picture containing outdoor, nature, deciduous, 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640432" name="Picture 10" descr="A picture containing outdoor, nature, deciduous, 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1D2B" w:rsidRPr="00281D2B" w:rsidSect="006E244F">
      <w:headerReference w:type="default" r:id="rId19"/>
      <w:pgSz w:w="16838" w:h="11906" w:orient="landscape"/>
      <w:pgMar w:top="720" w:right="720" w:bottom="720" w:left="720" w:header="708" w:footer="708" w:gutter="0"/>
      <w:pgBorders w:zOrder="back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2817D" w14:textId="77777777" w:rsidR="008B408E" w:rsidRDefault="008B408E" w:rsidP="00CA054E">
      <w:pPr>
        <w:spacing w:after="0" w:line="240" w:lineRule="auto"/>
      </w:pPr>
      <w:r>
        <w:separator/>
      </w:r>
    </w:p>
  </w:endnote>
  <w:endnote w:type="continuationSeparator" w:id="0">
    <w:p w14:paraId="0A50C39D" w14:textId="77777777" w:rsidR="008B408E" w:rsidRDefault="008B408E" w:rsidP="00CA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-Primary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F3633" w14:textId="77777777" w:rsidR="008B408E" w:rsidRDefault="008B408E" w:rsidP="00CA054E">
      <w:pPr>
        <w:spacing w:after="0" w:line="240" w:lineRule="auto"/>
      </w:pPr>
      <w:r>
        <w:separator/>
      </w:r>
    </w:p>
  </w:footnote>
  <w:footnote w:type="continuationSeparator" w:id="0">
    <w:p w14:paraId="3079CD4C" w14:textId="77777777" w:rsidR="008B408E" w:rsidRDefault="008B408E" w:rsidP="00CA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EAD2" w14:textId="356F22DE" w:rsidR="00A7595E" w:rsidRDefault="00A7595E" w:rsidP="00CA054E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Science </w:t>
    </w:r>
    <w:r w:rsidRPr="00CA054E">
      <w:rPr>
        <w:b/>
        <w:sz w:val="36"/>
        <w:szCs w:val="36"/>
      </w:rPr>
      <w:t>Knowledge</w:t>
    </w:r>
    <w:r w:rsidR="00A179B4">
      <w:rPr>
        <w:b/>
        <w:sz w:val="36"/>
        <w:szCs w:val="36"/>
      </w:rPr>
      <w:t xml:space="preserve"> Organiser: </w:t>
    </w:r>
    <w:r w:rsidR="00455986">
      <w:rPr>
        <w:b/>
        <w:sz w:val="36"/>
        <w:szCs w:val="36"/>
      </w:rPr>
      <w:t>Plants</w:t>
    </w:r>
  </w:p>
  <w:p w14:paraId="27D23662" w14:textId="77777777" w:rsidR="00A7595E" w:rsidRPr="00CA054E" w:rsidRDefault="00A7595E" w:rsidP="00CA054E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29BD50"/>
    <w:multiLevelType w:val="multilevel"/>
    <w:tmpl w:val="560EE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87C31"/>
    <w:multiLevelType w:val="hybridMultilevel"/>
    <w:tmpl w:val="54CCA40C"/>
    <w:lvl w:ilvl="0" w:tplc="067E57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B280F"/>
    <w:multiLevelType w:val="hybridMultilevel"/>
    <w:tmpl w:val="82AA5BFE"/>
    <w:lvl w:ilvl="0" w:tplc="4B767F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6650B"/>
    <w:multiLevelType w:val="hybridMultilevel"/>
    <w:tmpl w:val="21A8A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32818"/>
    <w:multiLevelType w:val="hybridMultilevel"/>
    <w:tmpl w:val="AC4A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D23DD"/>
    <w:multiLevelType w:val="multilevel"/>
    <w:tmpl w:val="3560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FA5DFC"/>
    <w:multiLevelType w:val="hybridMultilevel"/>
    <w:tmpl w:val="A7FE5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95F3D"/>
    <w:multiLevelType w:val="hybridMultilevel"/>
    <w:tmpl w:val="F0024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21886"/>
    <w:multiLevelType w:val="hybridMultilevel"/>
    <w:tmpl w:val="28F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97F92"/>
    <w:multiLevelType w:val="hybridMultilevel"/>
    <w:tmpl w:val="A8FE8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330C1"/>
    <w:multiLevelType w:val="hybridMultilevel"/>
    <w:tmpl w:val="4C1AF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415FE2"/>
    <w:multiLevelType w:val="hybridMultilevel"/>
    <w:tmpl w:val="42D2059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DC10EB"/>
    <w:multiLevelType w:val="hybridMultilevel"/>
    <w:tmpl w:val="8E3A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811CD"/>
    <w:multiLevelType w:val="hybridMultilevel"/>
    <w:tmpl w:val="47120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36402"/>
    <w:multiLevelType w:val="hybridMultilevel"/>
    <w:tmpl w:val="F9864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1057A"/>
    <w:multiLevelType w:val="hybridMultilevel"/>
    <w:tmpl w:val="A55C3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D47C0"/>
    <w:multiLevelType w:val="multilevel"/>
    <w:tmpl w:val="93E6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24171D"/>
    <w:multiLevelType w:val="hybridMultilevel"/>
    <w:tmpl w:val="C30E69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CC34BA"/>
    <w:multiLevelType w:val="hybridMultilevel"/>
    <w:tmpl w:val="E8BAB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46E21"/>
    <w:multiLevelType w:val="hybridMultilevel"/>
    <w:tmpl w:val="618A4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710EA"/>
    <w:multiLevelType w:val="hybridMultilevel"/>
    <w:tmpl w:val="1F1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887723">
    <w:abstractNumId w:val="11"/>
  </w:num>
  <w:num w:numId="2" w16cid:durableId="2034720879">
    <w:abstractNumId w:val="4"/>
  </w:num>
  <w:num w:numId="3" w16cid:durableId="672534272">
    <w:abstractNumId w:val="12"/>
  </w:num>
  <w:num w:numId="4" w16cid:durableId="1088428189">
    <w:abstractNumId w:val="8"/>
  </w:num>
  <w:num w:numId="5" w16cid:durableId="1513452231">
    <w:abstractNumId w:val="16"/>
  </w:num>
  <w:num w:numId="6" w16cid:durableId="1059325569">
    <w:abstractNumId w:val="20"/>
  </w:num>
  <w:num w:numId="7" w16cid:durableId="290088001">
    <w:abstractNumId w:val="5"/>
  </w:num>
  <w:num w:numId="8" w16cid:durableId="2096899490">
    <w:abstractNumId w:val="19"/>
  </w:num>
  <w:num w:numId="9" w16cid:durableId="179661154">
    <w:abstractNumId w:val="7"/>
  </w:num>
  <w:num w:numId="10" w16cid:durableId="1589189031">
    <w:abstractNumId w:val="14"/>
  </w:num>
  <w:num w:numId="11" w16cid:durableId="1753358024">
    <w:abstractNumId w:val="9"/>
  </w:num>
  <w:num w:numId="12" w16cid:durableId="243730504">
    <w:abstractNumId w:val="15"/>
  </w:num>
  <w:num w:numId="13" w16cid:durableId="882443339">
    <w:abstractNumId w:val="1"/>
  </w:num>
  <w:num w:numId="14" w16cid:durableId="327247307">
    <w:abstractNumId w:val="6"/>
  </w:num>
  <w:num w:numId="15" w16cid:durableId="722682678">
    <w:abstractNumId w:val="17"/>
  </w:num>
  <w:num w:numId="16" w16cid:durableId="456797155">
    <w:abstractNumId w:val="13"/>
  </w:num>
  <w:num w:numId="17" w16cid:durableId="1818954392">
    <w:abstractNumId w:val="10"/>
  </w:num>
  <w:num w:numId="18" w16cid:durableId="58487486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0317359">
    <w:abstractNumId w:val="3"/>
  </w:num>
  <w:num w:numId="20" w16cid:durableId="1998337932">
    <w:abstractNumId w:val="2"/>
  </w:num>
  <w:num w:numId="21" w16cid:durableId="840705213">
    <w:abstractNumId w:val="10"/>
  </w:num>
  <w:num w:numId="22" w16cid:durableId="175790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D50"/>
    <w:rsid w:val="00011149"/>
    <w:rsid w:val="0001335A"/>
    <w:rsid w:val="000244C1"/>
    <w:rsid w:val="00032D67"/>
    <w:rsid w:val="00045924"/>
    <w:rsid w:val="00047CF7"/>
    <w:rsid w:val="00054C8D"/>
    <w:rsid w:val="00065B7E"/>
    <w:rsid w:val="0009119C"/>
    <w:rsid w:val="000930E3"/>
    <w:rsid w:val="0009400B"/>
    <w:rsid w:val="00094014"/>
    <w:rsid w:val="000A64FD"/>
    <w:rsid w:val="000B33B0"/>
    <w:rsid w:val="000B4C16"/>
    <w:rsid w:val="000C081D"/>
    <w:rsid w:val="000C77DB"/>
    <w:rsid w:val="000D406F"/>
    <w:rsid w:val="000E29B1"/>
    <w:rsid w:val="000F5124"/>
    <w:rsid w:val="00101580"/>
    <w:rsid w:val="00114CE6"/>
    <w:rsid w:val="00141FF9"/>
    <w:rsid w:val="001455EF"/>
    <w:rsid w:val="001479A1"/>
    <w:rsid w:val="0016511C"/>
    <w:rsid w:val="00167EBC"/>
    <w:rsid w:val="0017175F"/>
    <w:rsid w:val="00173579"/>
    <w:rsid w:val="001811D8"/>
    <w:rsid w:val="001844BA"/>
    <w:rsid w:val="001957D0"/>
    <w:rsid w:val="001A42FB"/>
    <w:rsid w:val="001A44B1"/>
    <w:rsid w:val="001A5A95"/>
    <w:rsid w:val="001B2F29"/>
    <w:rsid w:val="001D5D1A"/>
    <w:rsid w:val="001D7273"/>
    <w:rsid w:val="001E27F4"/>
    <w:rsid w:val="001E2E4D"/>
    <w:rsid w:val="001F28A4"/>
    <w:rsid w:val="001F627C"/>
    <w:rsid w:val="00200395"/>
    <w:rsid w:val="00200477"/>
    <w:rsid w:val="002162D0"/>
    <w:rsid w:val="0022245D"/>
    <w:rsid w:val="0023702F"/>
    <w:rsid w:val="002521FF"/>
    <w:rsid w:val="002554A0"/>
    <w:rsid w:val="00255D04"/>
    <w:rsid w:val="00265549"/>
    <w:rsid w:val="00273091"/>
    <w:rsid w:val="00281D2B"/>
    <w:rsid w:val="00283503"/>
    <w:rsid w:val="002863C5"/>
    <w:rsid w:val="002A5088"/>
    <w:rsid w:val="002B2677"/>
    <w:rsid w:val="002B5B23"/>
    <w:rsid w:val="002B75A3"/>
    <w:rsid w:val="002C0C60"/>
    <w:rsid w:val="002C1CEF"/>
    <w:rsid w:val="002F0152"/>
    <w:rsid w:val="00305926"/>
    <w:rsid w:val="00331620"/>
    <w:rsid w:val="00361551"/>
    <w:rsid w:val="00367267"/>
    <w:rsid w:val="00384861"/>
    <w:rsid w:val="00396F67"/>
    <w:rsid w:val="003A02C2"/>
    <w:rsid w:val="003A0E54"/>
    <w:rsid w:val="003C6F7A"/>
    <w:rsid w:val="003D2A11"/>
    <w:rsid w:val="003D47C1"/>
    <w:rsid w:val="003E09F9"/>
    <w:rsid w:val="003E33A9"/>
    <w:rsid w:val="003E3620"/>
    <w:rsid w:val="003E36DB"/>
    <w:rsid w:val="003F5058"/>
    <w:rsid w:val="003F6FCF"/>
    <w:rsid w:val="00417767"/>
    <w:rsid w:val="0044136D"/>
    <w:rsid w:val="00444136"/>
    <w:rsid w:val="00444300"/>
    <w:rsid w:val="00455986"/>
    <w:rsid w:val="0047333C"/>
    <w:rsid w:val="00483D43"/>
    <w:rsid w:val="0048505C"/>
    <w:rsid w:val="0048622B"/>
    <w:rsid w:val="004B27C5"/>
    <w:rsid w:val="004E2DEB"/>
    <w:rsid w:val="00501424"/>
    <w:rsid w:val="0050163B"/>
    <w:rsid w:val="00512A6A"/>
    <w:rsid w:val="00515B09"/>
    <w:rsid w:val="005207D3"/>
    <w:rsid w:val="00521406"/>
    <w:rsid w:val="0052282D"/>
    <w:rsid w:val="00527FA1"/>
    <w:rsid w:val="00545F8F"/>
    <w:rsid w:val="0054778E"/>
    <w:rsid w:val="00547B35"/>
    <w:rsid w:val="0055042A"/>
    <w:rsid w:val="00550820"/>
    <w:rsid w:val="00556925"/>
    <w:rsid w:val="00556F2F"/>
    <w:rsid w:val="00572091"/>
    <w:rsid w:val="00582B20"/>
    <w:rsid w:val="00583EF8"/>
    <w:rsid w:val="00594E9E"/>
    <w:rsid w:val="005B1E82"/>
    <w:rsid w:val="005C225D"/>
    <w:rsid w:val="005E66B9"/>
    <w:rsid w:val="005F41AF"/>
    <w:rsid w:val="00604B49"/>
    <w:rsid w:val="00606B8E"/>
    <w:rsid w:val="0060735D"/>
    <w:rsid w:val="0061093E"/>
    <w:rsid w:val="0067767D"/>
    <w:rsid w:val="00683484"/>
    <w:rsid w:val="00685D83"/>
    <w:rsid w:val="006A25A9"/>
    <w:rsid w:val="006A6A83"/>
    <w:rsid w:val="006B57ED"/>
    <w:rsid w:val="006B666F"/>
    <w:rsid w:val="006B7A22"/>
    <w:rsid w:val="006C2B39"/>
    <w:rsid w:val="006D0AC7"/>
    <w:rsid w:val="006D1F60"/>
    <w:rsid w:val="006D2411"/>
    <w:rsid w:val="006D2687"/>
    <w:rsid w:val="006E244F"/>
    <w:rsid w:val="00703ADA"/>
    <w:rsid w:val="0072071F"/>
    <w:rsid w:val="00725722"/>
    <w:rsid w:val="0074253C"/>
    <w:rsid w:val="00742A9F"/>
    <w:rsid w:val="00755EE2"/>
    <w:rsid w:val="00770471"/>
    <w:rsid w:val="00782576"/>
    <w:rsid w:val="00783B35"/>
    <w:rsid w:val="007A3BE7"/>
    <w:rsid w:val="007A4BA8"/>
    <w:rsid w:val="007A70A8"/>
    <w:rsid w:val="007B2A2E"/>
    <w:rsid w:val="007B5951"/>
    <w:rsid w:val="007B6715"/>
    <w:rsid w:val="007C4DDC"/>
    <w:rsid w:val="007D7D32"/>
    <w:rsid w:val="007E1196"/>
    <w:rsid w:val="00802D16"/>
    <w:rsid w:val="008040CE"/>
    <w:rsid w:val="00821E4E"/>
    <w:rsid w:val="00825CA1"/>
    <w:rsid w:val="00827BC3"/>
    <w:rsid w:val="0084258C"/>
    <w:rsid w:val="0085225B"/>
    <w:rsid w:val="00852398"/>
    <w:rsid w:val="00864F2F"/>
    <w:rsid w:val="008670FA"/>
    <w:rsid w:val="0087141E"/>
    <w:rsid w:val="00873761"/>
    <w:rsid w:val="00887F5B"/>
    <w:rsid w:val="008922E1"/>
    <w:rsid w:val="008B408E"/>
    <w:rsid w:val="008B5069"/>
    <w:rsid w:val="008D467D"/>
    <w:rsid w:val="008E03D9"/>
    <w:rsid w:val="008F53C7"/>
    <w:rsid w:val="008F756B"/>
    <w:rsid w:val="0090420E"/>
    <w:rsid w:val="00917AD7"/>
    <w:rsid w:val="00921F78"/>
    <w:rsid w:val="00921F98"/>
    <w:rsid w:val="0092654A"/>
    <w:rsid w:val="00932B75"/>
    <w:rsid w:val="0093686F"/>
    <w:rsid w:val="00944568"/>
    <w:rsid w:val="00946060"/>
    <w:rsid w:val="009521D9"/>
    <w:rsid w:val="00960805"/>
    <w:rsid w:val="00960D85"/>
    <w:rsid w:val="009633F6"/>
    <w:rsid w:val="00966528"/>
    <w:rsid w:val="00966C70"/>
    <w:rsid w:val="009768E2"/>
    <w:rsid w:val="00996C93"/>
    <w:rsid w:val="009A0FA6"/>
    <w:rsid w:val="009B2347"/>
    <w:rsid w:val="009B36F9"/>
    <w:rsid w:val="009D1AE7"/>
    <w:rsid w:val="009F359F"/>
    <w:rsid w:val="00A0735D"/>
    <w:rsid w:val="00A179B4"/>
    <w:rsid w:val="00A211BA"/>
    <w:rsid w:val="00A3440D"/>
    <w:rsid w:val="00A4379E"/>
    <w:rsid w:val="00A47A0C"/>
    <w:rsid w:val="00A523FF"/>
    <w:rsid w:val="00A526D0"/>
    <w:rsid w:val="00A63822"/>
    <w:rsid w:val="00A64354"/>
    <w:rsid w:val="00A7595E"/>
    <w:rsid w:val="00A75F38"/>
    <w:rsid w:val="00A76AAF"/>
    <w:rsid w:val="00A87FAE"/>
    <w:rsid w:val="00AB0B06"/>
    <w:rsid w:val="00AC1C07"/>
    <w:rsid w:val="00AE425C"/>
    <w:rsid w:val="00AF46C4"/>
    <w:rsid w:val="00AF6393"/>
    <w:rsid w:val="00B045F5"/>
    <w:rsid w:val="00B330B0"/>
    <w:rsid w:val="00B4019B"/>
    <w:rsid w:val="00B42D8B"/>
    <w:rsid w:val="00B82974"/>
    <w:rsid w:val="00B86738"/>
    <w:rsid w:val="00BA332C"/>
    <w:rsid w:val="00BA51A0"/>
    <w:rsid w:val="00BA70A3"/>
    <w:rsid w:val="00BC7C87"/>
    <w:rsid w:val="00BD21A8"/>
    <w:rsid w:val="00BE04B4"/>
    <w:rsid w:val="00C13C65"/>
    <w:rsid w:val="00C168EB"/>
    <w:rsid w:val="00C17E4D"/>
    <w:rsid w:val="00C41C75"/>
    <w:rsid w:val="00C44286"/>
    <w:rsid w:val="00C46732"/>
    <w:rsid w:val="00C55D50"/>
    <w:rsid w:val="00C56A29"/>
    <w:rsid w:val="00C7233E"/>
    <w:rsid w:val="00C75841"/>
    <w:rsid w:val="00C7658E"/>
    <w:rsid w:val="00C843BA"/>
    <w:rsid w:val="00C94ED0"/>
    <w:rsid w:val="00C96AEC"/>
    <w:rsid w:val="00CA054E"/>
    <w:rsid w:val="00CA0959"/>
    <w:rsid w:val="00CA5B6D"/>
    <w:rsid w:val="00CB62D8"/>
    <w:rsid w:val="00CC188F"/>
    <w:rsid w:val="00CC64DB"/>
    <w:rsid w:val="00CD5515"/>
    <w:rsid w:val="00CF4626"/>
    <w:rsid w:val="00D03656"/>
    <w:rsid w:val="00D1154B"/>
    <w:rsid w:val="00D15B11"/>
    <w:rsid w:val="00D21B30"/>
    <w:rsid w:val="00D41D71"/>
    <w:rsid w:val="00D41D75"/>
    <w:rsid w:val="00D43884"/>
    <w:rsid w:val="00D60E03"/>
    <w:rsid w:val="00D63E58"/>
    <w:rsid w:val="00D775F4"/>
    <w:rsid w:val="00D80EBD"/>
    <w:rsid w:val="00D81E60"/>
    <w:rsid w:val="00DA3412"/>
    <w:rsid w:val="00DB3D5F"/>
    <w:rsid w:val="00DC3CDB"/>
    <w:rsid w:val="00DC53E2"/>
    <w:rsid w:val="00DC68CD"/>
    <w:rsid w:val="00DE5A2B"/>
    <w:rsid w:val="00DF2D5C"/>
    <w:rsid w:val="00E00178"/>
    <w:rsid w:val="00E04287"/>
    <w:rsid w:val="00E069FD"/>
    <w:rsid w:val="00E12000"/>
    <w:rsid w:val="00E1568B"/>
    <w:rsid w:val="00E16EAE"/>
    <w:rsid w:val="00E222FD"/>
    <w:rsid w:val="00E23BE0"/>
    <w:rsid w:val="00E23D7A"/>
    <w:rsid w:val="00E2519E"/>
    <w:rsid w:val="00E32172"/>
    <w:rsid w:val="00E616BE"/>
    <w:rsid w:val="00E755E1"/>
    <w:rsid w:val="00E775A7"/>
    <w:rsid w:val="00E94F80"/>
    <w:rsid w:val="00EA7969"/>
    <w:rsid w:val="00EB1666"/>
    <w:rsid w:val="00EB5F4C"/>
    <w:rsid w:val="00EB6B1C"/>
    <w:rsid w:val="00EC6493"/>
    <w:rsid w:val="00ED6DE4"/>
    <w:rsid w:val="00EE61FE"/>
    <w:rsid w:val="00EF7B42"/>
    <w:rsid w:val="00F16386"/>
    <w:rsid w:val="00F23831"/>
    <w:rsid w:val="00F6100A"/>
    <w:rsid w:val="00F7339A"/>
    <w:rsid w:val="00F92A24"/>
    <w:rsid w:val="00F95E53"/>
    <w:rsid w:val="00F9663F"/>
    <w:rsid w:val="00FA4741"/>
    <w:rsid w:val="00FE0DFA"/>
    <w:rsid w:val="00FE19C4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A983B"/>
  <w15:chartTrackingRefBased/>
  <w15:docId w15:val="{E7333D92-88CC-4508-89D6-31F9B36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5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character" w:styleId="Hyperlink">
    <w:name w:val="Hyperlink"/>
    <w:basedOn w:val="DefaultParagraphFont"/>
    <w:uiPriority w:val="99"/>
    <w:semiHidden/>
    <w:unhideWhenUsed/>
    <w:rsid w:val="00A073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556925"/>
    <w:rPr>
      <w:rFonts w:ascii="Sassoon-Primary" w:hAnsi="Sassoon-Primary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5EF"/>
    <w:pPr>
      <w:ind w:left="720"/>
      <w:contextualSpacing/>
    </w:pPr>
  </w:style>
  <w:style w:type="paragraph" w:customStyle="1" w:styleId="Default">
    <w:name w:val="Default"/>
    <w:rsid w:val="00483D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3A0E54"/>
    <w:rPr>
      <w:color w:val="954F7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E5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655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0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8" ma:contentTypeDescription="Create a new document." ma:contentTypeScope="" ma:versionID="b153c9ca8beb9290465a53e49f229641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e48033482261b9e91c97cf8f359bd641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Props1.xml><?xml version="1.0" encoding="utf-8"?>
<ds:datastoreItem xmlns:ds="http://schemas.openxmlformats.org/officeDocument/2006/customXml" ds:itemID="{DEDF2136-EE5E-47B8-9407-FC7125F32F36}"/>
</file>

<file path=customXml/itemProps2.xml><?xml version="1.0" encoding="utf-8"?>
<ds:datastoreItem xmlns:ds="http://schemas.openxmlformats.org/officeDocument/2006/customXml" ds:itemID="{78B0B0E1-00B9-412E-9641-88BFD5EBAD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60492F-2827-4123-99EC-39E73BEE51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2D5688-D130-4D8C-9B9B-5270BD7DC43A}">
  <ds:schemaRefs>
    <ds:schemaRef ds:uri="http://schemas.microsoft.com/office/2006/metadata/properties"/>
    <ds:schemaRef ds:uri="http://schemas.microsoft.com/office/infopath/2007/PartnerControls"/>
    <ds:schemaRef ds:uri="01ad37bf-54cb-4ce0-bf87-4f204b0103e2"/>
    <ds:schemaRef ds:uri="ad0020fe-1447-4761-b10a-247bc87f9d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Annabelle Amos</cp:lastModifiedBy>
  <cp:revision>32</cp:revision>
  <cp:lastPrinted>2020-02-24T17:51:00Z</cp:lastPrinted>
  <dcterms:created xsi:type="dcterms:W3CDTF">2025-06-02T12:22:00Z</dcterms:created>
  <dcterms:modified xsi:type="dcterms:W3CDTF">2025-06-02T19:32:00Z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Order">
    <vt:r8>13165200</vt:r8>
  </property>
  <property fmtid="{D5CDD505-2E9C-101B-9397-08002B2CF9AE}" pid="4" name="MediaServiceImageTags">
    <vt:lpwstr/>
  </property>
</Properties>
</file>