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C761" w14:textId="77777777" w:rsidR="007B752D" w:rsidRDefault="007B752D" w:rsidP="0063095E">
      <w:pPr>
        <w:pStyle w:val="Default"/>
        <w:rPr>
          <w:rFonts w:asciiTheme="minorHAnsi" w:hAnsiTheme="minorHAnsi"/>
          <w:b/>
        </w:rPr>
      </w:pPr>
    </w:p>
    <w:p w14:paraId="5DD4B605" w14:textId="77777777" w:rsidR="007C6A11" w:rsidRPr="00AD46CF" w:rsidRDefault="007C6A11" w:rsidP="007C6A11">
      <w:pPr>
        <w:jc w:val="center"/>
        <w:rPr>
          <w:b/>
          <w:sz w:val="28"/>
        </w:rPr>
      </w:pPr>
      <w:r w:rsidRPr="00AD46CF">
        <w:rPr>
          <w:b/>
          <w:sz w:val="28"/>
        </w:rPr>
        <w:t>Slindon Church of England Primary School</w:t>
      </w:r>
    </w:p>
    <w:p w14:paraId="4457B93B" w14:textId="77777777" w:rsidR="007C6A11" w:rsidRPr="003D6901" w:rsidRDefault="007C6A11" w:rsidP="007C6A11">
      <w:pPr>
        <w:jc w:val="center"/>
        <w:rPr>
          <w:b/>
          <w:sz w:val="28"/>
        </w:rPr>
      </w:pPr>
      <w:r w:rsidRPr="003D6901">
        <w:rPr>
          <w:noProof/>
          <w:lang w:eastAsia="en-GB"/>
        </w:rPr>
        <w:drawing>
          <wp:inline distT="0" distB="0" distL="0" distR="0" wp14:anchorId="1B2EBA84" wp14:editId="6AB60EC6">
            <wp:extent cx="1665750" cy="180812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65424" cy="1807769"/>
                    </a:xfrm>
                    <a:prstGeom prst="rect">
                      <a:avLst/>
                    </a:prstGeom>
                  </pic:spPr>
                </pic:pic>
              </a:graphicData>
            </a:graphic>
          </wp:inline>
        </w:drawing>
      </w:r>
    </w:p>
    <w:p w14:paraId="7469D6FC" w14:textId="77777777" w:rsidR="007C6A11" w:rsidRPr="003D6901" w:rsidRDefault="0043393D" w:rsidP="007C6A11">
      <w:pPr>
        <w:spacing w:after="200" w:line="276" w:lineRule="auto"/>
        <w:jc w:val="center"/>
        <w:rPr>
          <w:rFonts w:eastAsia="Calibri"/>
          <w:sz w:val="28"/>
        </w:rPr>
      </w:pPr>
      <w:r>
        <w:rPr>
          <w:rFonts w:eastAsia="Calibri"/>
          <w:b/>
          <w:bCs/>
          <w:sz w:val="28"/>
        </w:rPr>
        <w:t>Art and Design</w:t>
      </w:r>
      <w:r w:rsidR="007C6A11">
        <w:rPr>
          <w:rFonts w:eastAsia="Calibri"/>
          <w:b/>
          <w:bCs/>
          <w:sz w:val="28"/>
        </w:rPr>
        <w:t xml:space="preserve"> Policy</w:t>
      </w:r>
    </w:p>
    <w:p w14:paraId="1B69777D" w14:textId="77777777" w:rsidR="007C6A11" w:rsidRPr="003D6901" w:rsidRDefault="007C6A11" w:rsidP="007C6A11">
      <w:pPr>
        <w:jc w:val="center"/>
        <w:rPr>
          <w:b/>
          <w:sz w:val="28"/>
        </w:rPr>
      </w:pPr>
    </w:p>
    <w:tbl>
      <w:tblPr>
        <w:tblStyle w:val="TableGrid"/>
        <w:tblW w:w="0" w:type="auto"/>
        <w:tblLook w:val="04A0" w:firstRow="1" w:lastRow="0" w:firstColumn="1" w:lastColumn="0" w:noHBand="0" w:noVBand="1"/>
      </w:tblPr>
      <w:tblGrid>
        <w:gridCol w:w="4512"/>
        <w:gridCol w:w="4504"/>
      </w:tblGrid>
      <w:tr w:rsidR="007C6A11" w:rsidRPr="003D6901" w14:paraId="5690AC5A" w14:textId="77777777" w:rsidTr="004B74D1">
        <w:tc>
          <w:tcPr>
            <w:tcW w:w="4924" w:type="dxa"/>
          </w:tcPr>
          <w:p w14:paraId="3819A64A" w14:textId="77777777" w:rsidR="007C6A11" w:rsidRPr="00AD46CF" w:rsidRDefault="007C6A11" w:rsidP="004B74D1">
            <w:pPr>
              <w:rPr>
                <w:b/>
                <w:sz w:val="28"/>
              </w:rPr>
            </w:pPr>
            <w:r w:rsidRPr="00AD46CF">
              <w:rPr>
                <w:b/>
                <w:sz w:val="28"/>
              </w:rPr>
              <w:t>Approved by:</w:t>
            </w:r>
          </w:p>
        </w:tc>
        <w:tc>
          <w:tcPr>
            <w:tcW w:w="4924" w:type="dxa"/>
          </w:tcPr>
          <w:p w14:paraId="4B0D4158" w14:textId="77777777" w:rsidR="007C6A11" w:rsidRPr="003D6901" w:rsidRDefault="007C6A11" w:rsidP="001460C1">
            <w:pPr>
              <w:rPr>
                <w:sz w:val="28"/>
              </w:rPr>
            </w:pPr>
          </w:p>
        </w:tc>
      </w:tr>
      <w:tr w:rsidR="007C6A11" w:rsidRPr="003D6901" w14:paraId="2DFE64A6" w14:textId="77777777" w:rsidTr="004B74D1">
        <w:tc>
          <w:tcPr>
            <w:tcW w:w="4924" w:type="dxa"/>
          </w:tcPr>
          <w:p w14:paraId="0730DB4E" w14:textId="77777777" w:rsidR="007C6A11" w:rsidRPr="00AD46CF" w:rsidRDefault="007C6A11" w:rsidP="004B74D1">
            <w:pPr>
              <w:rPr>
                <w:b/>
                <w:sz w:val="28"/>
              </w:rPr>
            </w:pPr>
            <w:r w:rsidRPr="00AD46CF">
              <w:rPr>
                <w:b/>
                <w:sz w:val="28"/>
              </w:rPr>
              <w:t>Date:</w:t>
            </w:r>
          </w:p>
        </w:tc>
        <w:tc>
          <w:tcPr>
            <w:tcW w:w="4924" w:type="dxa"/>
          </w:tcPr>
          <w:p w14:paraId="7859F44F" w14:textId="2F8112AB" w:rsidR="007C6A11" w:rsidRPr="003D6901" w:rsidRDefault="007C6A11" w:rsidP="007C6A11">
            <w:pPr>
              <w:rPr>
                <w:sz w:val="28"/>
              </w:rPr>
            </w:pPr>
          </w:p>
        </w:tc>
      </w:tr>
      <w:tr w:rsidR="007C6A11" w:rsidRPr="003D6901" w14:paraId="3592E1AC" w14:textId="77777777" w:rsidTr="004B74D1">
        <w:tc>
          <w:tcPr>
            <w:tcW w:w="4924" w:type="dxa"/>
          </w:tcPr>
          <w:p w14:paraId="13680827" w14:textId="77777777" w:rsidR="007C6A11" w:rsidRPr="00AD46CF" w:rsidRDefault="007C6A11" w:rsidP="004B74D1">
            <w:pPr>
              <w:rPr>
                <w:b/>
                <w:sz w:val="28"/>
              </w:rPr>
            </w:pPr>
            <w:r w:rsidRPr="00AD46CF">
              <w:rPr>
                <w:b/>
                <w:sz w:val="28"/>
              </w:rPr>
              <w:t>Last reviewed on:</w:t>
            </w:r>
          </w:p>
        </w:tc>
        <w:tc>
          <w:tcPr>
            <w:tcW w:w="4924" w:type="dxa"/>
          </w:tcPr>
          <w:p w14:paraId="190D7D76" w14:textId="12E0F159" w:rsidR="007C6A11" w:rsidRPr="003D6901" w:rsidRDefault="00CD0161" w:rsidP="004B74D1">
            <w:pPr>
              <w:rPr>
                <w:sz w:val="24"/>
              </w:rPr>
            </w:pPr>
            <w:r>
              <w:rPr>
                <w:sz w:val="24"/>
              </w:rPr>
              <w:t>September 2023</w:t>
            </w:r>
          </w:p>
        </w:tc>
      </w:tr>
      <w:tr w:rsidR="007C6A11" w:rsidRPr="003D6901" w14:paraId="214550BF" w14:textId="77777777" w:rsidTr="004B74D1">
        <w:tc>
          <w:tcPr>
            <w:tcW w:w="4924" w:type="dxa"/>
          </w:tcPr>
          <w:p w14:paraId="5EE85A1A" w14:textId="77777777" w:rsidR="007C6A11" w:rsidRPr="00AD46CF" w:rsidRDefault="007C6A11" w:rsidP="004B74D1">
            <w:pPr>
              <w:rPr>
                <w:b/>
                <w:sz w:val="28"/>
              </w:rPr>
            </w:pPr>
            <w:r w:rsidRPr="00AD46CF">
              <w:rPr>
                <w:b/>
                <w:sz w:val="28"/>
              </w:rPr>
              <w:t>Next review due by:</w:t>
            </w:r>
          </w:p>
        </w:tc>
        <w:tc>
          <w:tcPr>
            <w:tcW w:w="4924" w:type="dxa"/>
          </w:tcPr>
          <w:p w14:paraId="12D57063" w14:textId="252D45F7" w:rsidR="007C6A11" w:rsidRPr="003D6901" w:rsidRDefault="00CD0161" w:rsidP="004B74D1">
            <w:pPr>
              <w:rPr>
                <w:sz w:val="24"/>
              </w:rPr>
            </w:pPr>
            <w:r>
              <w:rPr>
                <w:sz w:val="24"/>
              </w:rPr>
              <w:t xml:space="preserve">September </w:t>
            </w:r>
            <w:r w:rsidR="00971779">
              <w:rPr>
                <w:sz w:val="24"/>
              </w:rPr>
              <w:t>2024</w:t>
            </w:r>
          </w:p>
        </w:tc>
      </w:tr>
    </w:tbl>
    <w:p w14:paraId="7B376D80" w14:textId="77777777" w:rsidR="007C6A11" w:rsidRPr="003D6901" w:rsidRDefault="007C6A11" w:rsidP="007C6A11">
      <w:pPr>
        <w:jc w:val="center"/>
        <w:rPr>
          <w:b/>
          <w:sz w:val="28"/>
        </w:rPr>
      </w:pPr>
    </w:p>
    <w:p w14:paraId="1870B798" w14:textId="77777777" w:rsidR="007C6A11" w:rsidRPr="003D6901" w:rsidRDefault="007C6A11" w:rsidP="007C6A11"/>
    <w:p w14:paraId="374011DE" w14:textId="77777777" w:rsidR="007C6A11" w:rsidRPr="003D6901" w:rsidRDefault="007C6A11" w:rsidP="007C6A11"/>
    <w:p w14:paraId="2FFA4EB6" w14:textId="77777777" w:rsidR="007C6A11" w:rsidRPr="003D6901" w:rsidRDefault="007C6A11" w:rsidP="007C6A11"/>
    <w:p w14:paraId="30AA6686" w14:textId="77777777" w:rsidR="007C6A11" w:rsidRPr="003D6901" w:rsidRDefault="007C6A11" w:rsidP="007C6A11"/>
    <w:p w14:paraId="142BE452" w14:textId="77777777" w:rsidR="007B752D" w:rsidRDefault="007B752D" w:rsidP="0063095E">
      <w:pPr>
        <w:pStyle w:val="Default"/>
        <w:rPr>
          <w:rFonts w:asciiTheme="minorHAnsi" w:hAnsiTheme="minorHAnsi"/>
          <w:b/>
        </w:rPr>
      </w:pPr>
    </w:p>
    <w:p w14:paraId="72E2D5C2" w14:textId="77777777" w:rsidR="007B752D" w:rsidRDefault="007B752D" w:rsidP="0063095E">
      <w:pPr>
        <w:pStyle w:val="Default"/>
        <w:rPr>
          <w:rFonts w:asciiTheme="minorHAnsi" w:hAnsiTheme="minorHAnsi"/>
          <w:b/>
        </w:rPr>
      </w:pPr>
    </w:p>
    <w:p w14:paraId="032F679F" w14:textId="77777777" w:rsidR="007B752D" w:rsidRDefault="007B752D" w:rsidP="0063095E">
      <w:pPr>
        <w:pStyle w:val="Default"/>
        <w:rPr>
          <w:rFonts w:asciiTheme="minorHAnsi" w:hAnsiTheme="minorHAnsi"/>
          <w:b/>
        </w:rPr>
      </w:pPr>
    </w:p>
    <w:p w14:paraId="4CA6E0DB" w14:textId="77777777" w:rsidR="007B752D" w:rsidRDefault="007B752D" w:rsidP="0063095E">
      <w:pPr>
        <w:pStyle w:val="Default"/>
        <w:rPr>
          <w:rFonts w:asciiTheme="minorHAnsi" w:hAnsiTheme="minorHAnsi"/>
          <w:b/>
        </w:rPr>
      </w:pPr>
    </w:p>
    <w:p w14:paraId="390CFDD7" w14:textId="77777777" w:rsidR="007B752D" w:rsidRDefault="007B752D" w:rsidP="0063095E">
      <w:pPr>
        <w:pStyle w:val="Default"/>
        <w:rPr>
          <w:rFonts w:asciiTheme="minorHAnsi" w:hAnsiTheme="minorHAnsi"/>
          <w:b/>
        </w:rPr>
      </w:pPr>
    </w:p>
    <w:p w14:paraId="4272E823" w14:textId="77777777" w:rsidR="007B752D" w:rsidRDefault="007B752D" w:rsidP="0063095E">
      <w:pPr>
        <w:pStyle w:val="Default"/>
        <w:rPr>
          <w:rFonts w:asciiTheme="minorHAnsi" w:hAnsiTheme="minorHAnsi"/>
          <w:b/>
        </w:rPr>
      </w:pPr>
    </w:p>
    <w:p w14:paraId="4D40680C" w14:textId="77777777" w:rsidR="007B752D" w:rsidRDefault="007B752D" w:rsidP="0063095E">
      <w:pPr>
        <w:pStyle w:val="Default"/>
        <w:rPr>
          <w:rFonts w:asciiTheme="minorHAnsi" w:hAnsiTheme="minorHAnsi"/>
          <w:b/>
        </w:rPr>
      </w:pPr>
    </w:p>
    <w:p w14:paraId="3AE46C53" w14:textId="77777777" w:rsidR="007B752D" w:rsidRDefault="007B752D" w:rsidP="0063095E">
      <w:pPr>
        <w:pStyle w:val="Default"/>
        <w:rPr>
          <w:rFonts w:asciiTheme="minorHAnsi" w:hAnsiTheme="minorHAnsi"/>
          <w:b/>
        </w:rPr>
      </w:pPr>
    </w:p>
    <w:p w14:paraId="681C8F6E" w14:textId="77777777" w:rsidR="007B752D" w:rsidRDefault="007B752D" w:rsidP="0063095E">
      <w:pPr>
        <w:pStyle w:val="Default"/>
        <w:rPr>
          <w:rFonts w:asciiTheme="minorHAnsi" w:hAnsiTheme="minorHAnsi"/>
          <w:b/>
        </w:rPr>
      </w:pPr>
    </w:p>
    <w:p w14:paraId="2AB762A7" w14:textId="77777777" w:rsidR="007B752D" w:rsidRDefault="007B752D" w:rsidP="0063095E">
      <w:pPr>
        <w:pStyle w:val="Default"/>
        <w:rPr>
          <w:rFonts w:asciiTheme="minorHAnsi" w:hAnsiTheme="minorHAnsi"/>
          <w:b/>
        </w:rPr>
      </w:pPr>
    </w:p>
    <w:p w14:paraId="58506587" w14:textId="77777777" w:rsidR="007B752D" w:rsidRDefault="007B752D" w:rsidP="0063095E">
      <w:pPr>
        <w:pStyle w:val="Default"/>
        <w:rPr>
          <w:rFonts w:asciiTheme="minorHAnsi" w:hAnsiTheme="minorHAnsi"/>
          <w:b/>
        </w:rPr>
      </w:pPr>
    </w:p>
    <w:p w14:paraId="1F53C31D" w14:textId="77777777" w:rsidR="007B752D" w:rsidRDefault="007B752D" w:rsidP="0063095E">
      <w:pPr>
        <w:pStyle w:val="Default"/>
        <w:rPr>
          <w:rFonts w:asciiTheme="minorHAnsi" w:hAnsiTheme="minorHAnsi"/>
          <w:b/>
        </w:rPr>
      </w:pPr>
    </w:p>
    <w:p w14:paraId="6B70E58E" w14:textId="77777777" w:rsidR="007B752D" w:rsidRDefault="007B752D" w:rsidP="0063095E">
      <w:pPr>
        <w:pStyle w:val="Default"/>
        <w:rPr>
          <w:rFonts w:asciiTheme="minorHAnsi" w:hAnsiTheme="minorHAnsi"/>
          <w:b/>
        </w:rPr>
      </w:pPr>
    </w:p>
    <w:p w14:paraId="6523775D" w14:textId="77777777" w:rsidR="007B752D" w:rsidRDefault="007B752D" w:rsidP="0063095E">
      <w:pPr>
        <w:pStyle w:val="Default"/>
        <w:rPr>
          <w:rFonts w:asciiTheme="minorHAnsi" w:hAnsiTheme="minorHAnsi"/>
          <w:b/>
        </w:rPr>
      </w:pPr>
    </w:p>
    <w:p w14:paraId="1CA71184" w14:textId="77777777" w:rsidR="007B752D" w:rsidRDefault="007B752D" w:rsidP="0063095E">
      <w:pPr>
        <w:pStyle w:val="Default"/>
        <w:rPr>
          <w:rFonts w:asciiTheme="minorHAnsi" w:hAnsiTheme="minorHAnsi"/>
          <w:b/>
        </w:rPr>
      </w:pPr>
    </w:p>
    <w:p w14:paraId="5057A98D" w14:textId="77777777" w:rsidR="007B752D" w:rsidRDefault="007B752D" w:rsidP="0063095E">
      <w:pPr>
        <w:pStyle w:val="Default"/>
        <w:rPr>
          <w:rFonts w:asciiTheme="minorHAnsi" w:hAnsiTheme="minorHAnsi"/>
          <w:b/>
        </w:rPr>
      </w:pPr>
    </w:p>
    <w:p w14:paraId="4E1073B1" w14:textId="77777777" w:rsidR="007B752D" w:rsidRDefault="007B752D" w:rsidP="0063095E">
      <w:pPr>
        <w:pStyle w:val="Default"/>
        <w:rPr>
          <w:rFonts w:asciiTheme="minorHAnsi" w:hAnsiTheme="minorHAnsi"/>
          <w:b/>
        </w:rPr>
      </w:pPr>
    </w:p>
    <w:p w14:paraId="5C8E7455" w14:textId="77777777" w:rsidR="008669A6" w:rsidRPr="008669A6" w:rsidRDefault="008669A6" w:rsidP="008669A6">
      <w:pPr>
        <w:pStyle w:val="NormalWeb"/>
        <w:spacing w:before="0" w:beforeAutospacing="0"/>
        <w:jc w:val="center"/>
        <w:rPr>
          <w:rFonts w:asciiTheme="minorHAnsi" w:hAnsiTheme="minorHAnsi" w:cstheme="minorHAnsi"/>
        </w:rPr>
      </w:pPr>
      <w:r w:rsidRPr="008669A6">
        <w:rPr>
          <w:rFonts w:asciiTheme="minorHAnsi" w:hAnsiTheme="minorHAnsi" w:cstheme="minorHAnsi"/>
        </w:rPr>
        <w:lastRenderedPageBreak/>
        <w:t>At Slindon CofE Primary school we serve our local community and enable our school family to flourish. We recognise that everyone is </w:t>
      </w:r>
      <w:r w:rsidRPr="008669A6">
        <w:rPr>
          <w:rStyle w:val="Emphasis"/>
          <w:rFonts w:asciiTheme="minorHAnsi" w:hAnsiTheme="minorHAnsi" w:cstheme="minorHAnsi"/>
        </w:rPr>
        <w:t>Unique </w:t>
      </w:r>
      <w:r w:rsidRPr="008669A6">
        <w:rPr>
          <w:rFonts w:asciiTheme="minorHAnsi" w:hAnsiTheme="minorHAnsi" w:cstheme="minorHAnsi"/>
        </w:rPr>
        <w:t>and want to ensure they are able to</w:t>
      </w:r>
      <w:r w:rsidRPr="008669A6">
        <w:rPr>
          <w:rStyle w:val="Emphasis"/>
          <w:rFonts w:asciiTheme="minorHAnsi" w:hAnsiTheme="minorHAnsi" w:cstheme="minorHAnsi"/>
        </w:rPr>
        <w:t> Learn and Develop </w:t>
      </w:r>
      <w:r w:rsidRPr="008669A6">
        <w:rPr>
          <w:rFonts w:asciiTheme="minorHAnsi" w:hAnsiTheme="minorHAnsi" w:cstheme="minorHAnsi"/>
        </w:rPr>
        <w:t>in a high quality learning environment. We enrich the spirit in an </w:t>
      </w:r>
      <w:r w:rsidRPr="008669A6">
        <w:rPr>
          <w:rStyle w:val="Emphasis"/>
          <w:rFonts w:asciiTheme="minorHAnsi" w:hAnsiTheme="minorHAnsi" w:cstheme="minorHAnsi"/>
        </w:rPr>
        <w:t>Enabling Environment,</w:t>
      </w:r>
      <w:r w:rsidRPr="008669A6">
        <w:rPr>
          <w:rFonts w:asciiTheme="minorHAnsi" w:hAnsiTheme="minorHAnsi" w:cstheme="minorHAnsi"/>
        </w:rPr>
        <w:t> in which </w:t>
      </w:r>
      <w:r w:rsidRPr="008669A6">
        <w:rPr>
          <w:rStyle w:val="Emphasis"/>
          <w:rFonts w:asciiTheme="minorHAnsi" w:hAnsiTheme="minorHAnsi" w:cstheme="minorHAnsi"/>
        </w:rPr>
        <w:t>Positive relationships</w:t>
      </w:r>
      <w:r w:rsidRPr="008669A6">
        <w:rPr>
          <w:rFonts w:asciiTheme="minorHAnsi" w:hAnsiTheme="minorHAnsi" w:cstheme="minorHAnsi"/>
        </w:rPr>
        <w:t> foster creativity and curiosity. In hope we encourage our community to shine brightly and be courageous advocates of our world, shaping their futures for the better.</w:t>
      </w:r>
    </w:p>
    <w:p w14:paraId="6011CFA0" w14:textId="77777777" w:rsidR="008669A6" w:rsidRPr="008669A6" w:rsidRDefault="008669A6" w:rsidP="008669A6">
      <w:pPr>
        <w:pStyle w:val="NormalWeb"/>
        <w:spacing w:before="0" w:beforeAutospacing="0"/>
        <w:jc w:val="center"/>
        <w:rPr>
          <w:rFonts w:asciiTheme="minorHAnsi" w:hAnsiTheme="minorHAnsi" w:cstheme="minorHAnsi"/>
        </w:rPr>
      </w:pPr>
      <w:r w:rsidRPr="008669A6">
        <w:rPr>
          <w:rStyle w:val="Emphasis"/>
          <w:rFonts w:asciiTheme="minorHAnsi" w:hAnsiTheme="minorHAnsi" w:cstheme="minorHAnsi"/>
        </w:rPr>
        <w:t>The Fruit of the Spirit is love, joy, peace, patience, kindness, goodness, faithfulness, gentleness and self-control; against such things there is no law.</w:t>
      </w:r>
    </w:p>
    <w:p w14:paraId="26570970" w14:textId="77777777" w:rsidR="008669A6" w:rsidRPr="008669A6" w:rsidRDefault="008669A6" w:rsidP="008669A6">
      <w:pPr>
        <w:pStyle w:val="NormalWeb"/>
        <w:spacing w:before="0" w:beforeAutospacing="0"/>
        <w:jc w:val="center"/>
        <w:rPr>
          <w:rFonts w:asciiTheme="minorHAnsi" w:hAnsiTheme="minorHAnsi" w:cstheme="minorHAnsi"/>
        </w:rPr>
      </w:pPr>
      <w:r w:rsidRPr="008669A6">
        <w:rPr>
          <w:rStyle w:val="Emphasis"/>
          <w:rFonts w:asciiTheme="minorHAnsi" w:hAnsiTheme="minorHAnsi" w:cstheme="minorHAnsi"/>
        </w:rPr>
        <w:t>Galatians 50; 22-23</w:t>
      </w:r>
    </w:p>
    <w:p w14:paraId="7411DF22" w14:textId="77777777" w:rsidR="008669A6" w:rsidRPr="008669A6" w:rsidRDefault="008669A6" w:rsidP="008669A6">
      <w:pPr>
        <w:pStyle w:val="NormalWeb"/>
        <w:spacing w:before="0" w:beforeAutospacing="0"/>
        <w:jc w:val="center"/>
        <w:rPr>
          <w:rFonts w:asciiTheme="minorHAnsi" w:hAnsiTheme="minorHAnsi" w:cstheme="minorHAnsi"/>
        </w:rPr>
      </w:pPr>
      <w:r w:rsidRPr="008669A6">
        <w:rPr>
          <w:rStyle w:val="Emphasis"/>
          <w:rFonts w:asciiTheme="minorHAnsi" w:hAnsiTheme="minorHAnsi" w:cstheme="minorHAnsi"/>
        </w:rPr>
        <w:t>Let Your Light Shine ~ Matthew 5:16</w:t>
      </w:r>
    </w:p>
    <w:p w14:paraId="2955A07A" w14:textId="77777777" w:rsidR="008669A6" w:rsidRDefault="008669A6" w:rsidP="0063095E">
      <w:pPr>
        <w:pStyle w:val="Default"/>
        <w:rPr>
          <w:rFonts w:asciiTheme="minorHAnsi" w:hAnsiTheme="minorHAnsi"/>
          <w:b/>
        </w:rPr>
      </w:pPr>
    </w:p>
    <w:p w14:paraId="2429CF32" w14:textId="77777777" w:rsidR="008669A6" w:rsidRDefault="008669A6" w:rsidP="0063095E">
      <w:pPr>
        <w:pStyle w:val="Default"/>
        <w:rPr>
          <w:rFonts w:asciiTheme="minorHAnsi" w:hAnsiTheme="minorHAnsi"/>
          <w:b/>
        </w:rPr>
      </w:pPr>
    </w:p>
    <w:p w14:paraId="68333599" w14:textId="506740B2" w:rsidR="00916B3B" w:rsidRPr="00CB4B8A" w:rsidRDefault="0043393D" w:rsidP="0063095E">
      <w:pPr>
        <w:pStyle w:val="Default"/>
        <w:rPr>
          <w:rFonts w:asciiTheme="minorHAnsi" w:hAnsiTheme="minorHAnsi"/>
          <w:b/>
        </w:rPr>
      </w:pPr>
      <w:r>
        <w:rPr>
          <w:rFonts w:asciiTheme="minorHAnsi" w:hAnsiTheme="minorHAnsi"/>
          <w:b/>
        </w:rPr>
        <w:t>Art and Design</w:t>
      </w:r>
      <w:r w:rsidR="006F1406">
        <w:rPr>
          <w:rFonts w:asciiTheme="minorHAnsi" w:hAnsiTheme="minorHAnsi"/>
          <w:b/>
        </w:rPr>
        <w:t xml:space="preserve"> </w:t>
      </w:r>
      <w:r w:rsidR="004B74D1">
        <w:rPr>
          <w:rFonts w:asciiTheme="minorHAnsi" w:hAnsiTheme="minorHAnsi"/>
          <w:b/>
        </w:rPr>
        <w:t>at</w:t>
      </w:r>
      <w:r w:rsidR="006F1406">
        <w:rPr>
          <w:rFonts w:asciiTheme="minorHAnsi" w:hAnsiTheme="minorHAnsi"/>
          <w:b/>
        </w:rPr>
        <w:t xml:space="preserve"> </w:t>
      </w:r>
      <w:r w:rsidR="004B74D1">
        <w:rPr>
          <w:rFonts w:asciiTheme="minorHAnsi" w:hAnsiTheme="minorHAnsi"/>
          <w:b/>
        </w:rPr>
        <w:t>Slindon Church of England Primary School</w:t>
      </w:r>
    </w:p>
    <w:p w14:paraId="0F9C28CB" w14:textId="77777777" w:rsidR="00916B3B" w:rsidRPr="00CB4B8A" w:rsidRDefault="00916B3B" w:rsidP="0063095E">
      <w:pPr>
        <w:pStyle w:val="Default"/>
        <w:rPr>
          <w:rFonts w:asciiTheme="minorHAnsi" w:hAnsiTheme="minorHAnsi"/>
        </w:rPr>
      </w:pPr>
    </w:p>
    <w:p w14:paraId="74D5B109" w14:textId="77777777" w:rsidR="00C8285D" w:rsidRPr="00332BBD" w:rsidRDefault="00EF51A9" w:rsidP="00CB4B8A">
      <w:pPr>
        <w:pStyle w:val="Default"/>
        <w:rPr>
          <w:rFonts w:asciiTheme="minorHAnsi" w:hAnsiTheme="minorHAnsi" w:cstheme="minorHAnsi"/>
          <w:shd w:val="clear" w:color="auto" w:fill="FFFFFF"/>
        </w:rPr>
      </w:pPr>
      <w:r>
        <w:rPr>
          <w:rFonts w:asciiTheme="minorHAnsi" w:hAnsiTheme="minorHAnsi" w:cstheme="minorHAnsi"/>
          <w:shd w:val="clear" w:color="auto" w:fill="FFFFFF"/>
        </w:rPr>
        <w:t>Art and Design education provides</w:t>
      </w:r>
      <w:r w:rsidR="00332BBD" w:rsidRPr="00332BBD">
        <w:rPr>
          <w:rFonts w:asciiTheme="minorHAnsi" w:hAnsiTheme="minorHAnsi" w:cstheme="minorHAnsi"/>
          <w:shd w:val="clear" w:color="auto" w:fill="FFFFFF"/>
        </w:rPr>
        <w:t xml:space="preserve"> pupils</w:t>
      </w:r>
      <w:r>
        <w:rPr>
          <w:rFonts w:asciiTheme="minorHAnsi" w:hAnsiTheme="minorHAnsi" w:cstheme="minorHAnsi"/>
          <w:shd w:val="clear" w:color="auto" w:fill="FFFFFF"/>
        </w:rPr>
        <w:t xml:space="preserve"> with</w:t>
      </w:r>
      <w:r w:rsidR="00332BBD" w:rsidRPr="00332BBD">
        <w:rPr>
          <w:rFonts w:asciiTheme="minorHAnsi" w:hAnsiTheme="minorHAnsi" w:cstheme="minorHAnsi"/>
          <w:shd w:val="clear" w:color="auto" w:fill="FFFFFF"/>
        </w:rPr>
        <w:t xml:space="preserve"> the skills, c</w:t>
      </w:r>
      <w:r w:rsidR="00332BBD">
        <w:rPr>
          <w:rFonts w:asciiTheme="minorHAnsi" w:hAnsiTheme="minorHAnsi" w:cstheme="minorHAnsi"/>
          <w:shd w:val="clear" w:color="auto" w:fill="FFFFFF"/>
        </w:rPr>
        <w:t xml:space="preserve">oncepts and knowledge necessary </w:t>
      </w:r>
      <w:r w:rsidR="00332BBD" w:rsidRPr="00332BBD">
        <w:rPr>
          <w:rFonts w:asciiTheme="minorHAnsi" w:hAnsiTheme="minorHAnsi" w:cstheme="minorHAnsi"/>
          <w:shd w:val="clear" w:color="auto" w:fill="FFFFFF"/>
        </w:rPr>
        <w:t>for them to express their responses to ideas and experiences in a visual or ta</w:t>
      </w:r>
      <w:r w:rsidR="008A6673">
        <w:rPr>
          <w:rFonts w:asciiTheme="minorHAnsi" w:hAnsiTheme="minorHAnsi" w:cstheme="minorHAnsi"/>
          <w:shd w:val="clear" w:color="auto" w:fill="FFFFFF"/>
        </w:rPr>
        <w:t>ctile form. It stimulates</w:t>
      </w:r>
      <w:r w:rsidR="00332BBD">
        <w:rPr>
          <w:rFonts w:asciiTheme="minorHAnsi" w:hAnsiTheme="minorHAnsi" w:cstheme="minorHAnsi"/>
          <w:shd w:val="clear" w:color="auto" w:fill="FFFFFF"/>
        </w:rPr>
        <w:t xml:space="preserve"> </w:t>
      </w:r>
      <w:r w:rsidR="00332BBD" w:rsidRPr="00332BBD">
        <w:rPr>
          <w:rFonts w:asciiTheme="minorHAnsi" w:hAnsiTheme="minorHAnsi" w:cstheme="minorHAnsi"/>
          <w:shd w:val="clear" w:color="auto" w:fill="FFFFFF"/>
        </w:rPr>
        <w:t>cr</w:t>
      </w:r>
      <w:r w:rsidR="00332BBD">
        <w:rPr>
          <w:rFonts w:asciiTheme="minorHAnsi" w:hAnsiTheme="minorHAnsi" w:cstheme="minorHAnsi"/>
          <w:shd w:val="clear" w:color="auto" w:fill="FFFFFF"/>
        </w:rPr>
        <w:t>eativity and imagination, and is</w:t>
      </w:r>
      <w:r w:rsidR="00332BBD" w:rsidRPr="00332BBD">
        <w:rPr>
          <w:rFonts w:asciiTheme="minorHAnsi" w:hAnsiTheme="minorHAnsi" w:cstheme="minorHAnsi"/>
          <w:shd w:val="clear" w:color="auto" w:fill="FFFFFF"/>
        </w:rPr>
        <w:t xml:space="preserve"> a</w:t>
      </w:r>
      <w:r w:rsidR="008A6673">
        <w:rPr>
          <w:rFonts w:asciiTheme="minorHAnsi" w:hAnsiTheme="minorHAnsi" w:cstheme="minorHAnsi"/>
          <w:shd w:val="clear" w:color="auto" w:fill="FFFFFF"/>
        </w:rPr>
        <w:t xml:space="preserve"> fundamental means of expression.</w:t>
      </w:r>
      <w:r w:rsidR="00332BBD">
        <w:rPr>
          <w:rFonts w:asciiTheme="minorHAnsi" w:hAnsiTheme="minorHAnsi" w:cstheme="minorHAnsi"/>
          <w:shd w:val="clear" w:color="auto" w:fill="FFFFFF"/>
        </w:rPr>
        <w:t xml:space="preserve"> At Slindon Church of England Primary</w:t>
      </w:r>
      <w:r w:rsidR="00332BBD" w:rsidRPr="00332BBD">
        <w:rPr>
          <w:rFonts w:asciiTheme="minorHAnsi" w:hAnsiTheme="minorHAnsi" w:cstheme="minorHAnsi"/>
          <w:shd w:val="clear" w:color="auto" w:fill="FFFFFF"/>
        </w:rPr>
        <w:t xml:space="preserve"> School we encourage and embrace children’s natural creativity so</w:t>
      </w:r>
      <w:r w:rsidR="00332BBD">
        <w:rPr>
          <w:rFonts w:asciiTheme="minorHAnsi" w:hAnsiTheme="minorHAnsi" w:cstheme="minorHAnsi"/>
          <w:shd w:val="clear" w:color="auto" w:fill="FFFFFF"/>
        </w:rPr>
        <w:t xml:space="preserve"> that they can become confident </w:t>
      </w:r>
      <w:r w:rsidR="00332BBD" w:rsidRPr="00332BBD">
        <w:rPr>
          <w:rFonts w:asciiTheme="minorHAnsi" w:hAnsiTheme="minorHAnsi" w:cstheme="minorHAnsi"/>
          <w:shd w:val="clear" w:color="auto" w:fill="FFFFFF"/>
        </w:rPr>
        <w:t>and enthusiastic artists</w:t>
      </w:r>
      <w:r>
        <w:rPr>
          <w:rFonts w:asciiTheme="minorHAnsi" w:hAnsiTheme="minorHAnsi" w:cstheme="minorHAnsi"/>
          <w:shd w:val="clear" w:color="auto" w:fill="FFFFFF"/>
        </w:rPr>
        <w:t>, architects and designers</w:t>
      </w:r>
      <w:r w:rsidR="00332BBD" w:rsidRPr="00332BBD">
        <w:rPr>
          <w:rFonts w:asciiTheme="minorHAnsi" w:hAnsiTheme="minorHAnsi" w:cstheme="minorHAnsi"/>
          <w:shd w:val="clear" w:color="auto" w:fill="FFFFFF"/>
        </w:rPr>
        <w:t>.</w:t>
      </w:r>
      <w:r w:rsidR="00332BBD" w:rsidRPr="00332BBD">
        <w:rPr>
          <w:rFonts w:asciiTheme="minorHAnsi" w:hAnsiTheme="minorHAnsi" w:cstheme="minorHAnsi"/>
          <w:shd w:val="clear" w:color="auto" w:fill="FFFFFF"/>
        </w:rPr>
        <w:cr/>
      </w:r>
    </w:p>
    <w:p w14:paraId="44F59670" w14:textId="77777777" w:rsidR="00CB4B8A" w:rsidRDefault="00CB4B8A" w:rsidP="00CB4B8A">
      <w:pPr>
        <w:pStyle w:val="Default"/>
        <w:rPr>
          <w:rFonts w:asciiTheme="minorHAnsi" w:hAnsiTheme="minorHAnsi"/>
        </w:rPr>
      </w:pPr>
      <w:r w:rsidRPr="00CB4B8A">
        <w:rPr>
          <w:rFonts w:asciiTheme="minorHAnsi" w:hAnsiTheme="minorHAnsi"/>
        </w:rPr>
        <w:t xml:space="preserve">As a </w:t>
      </w:r>
      <w:r w:rsidRPr="00CB4B8A">
        <w:rPr>
          <w:rFonts w:asciiTheme="minorHAnsi" w:hAnsiTheme="minorHAnsi"/>
          <w:b/>
          <w:bCs/>
        </w:rPr>
        <w:t xml:space="preserve">Rights Respecting School </w:t>
      </w:r>
      <w:r w:rsidRPr="00CB4B8A">
        <w:rPr>
          <w:rFonts w:asciiTheme="minorHAnsi" w:hAnsiTheme="minorHAnsi"/>
        </w:rPr>
        <w:t xml:space="preserve">we uphold the articles from the United Nations Convention on the Rights of the Child. These articles underpin our </w:t>
      </w:r>
      <w:r w:rsidR="00C8285D">
        <w:rPr>
          <w:rFonts w:asciiTheme="minorHAnsi" w:hAnsiTheme="minorHAnsi"/>
        </w:rPr>
        <w:t>art and design</w:t>
      </w:r>
      <w:r w:rsidRPr="00CB4B8A">
        <w:rPr>
          <w:rFonts w:asciiTheme="minorHAnsi" w:hAnsiTheme="minorHAnsi"/>
        </w:rPr>
        <w:t xml:space="preserve"> policy: </w:t>
      </w:r>
    </w:p>
    <w:p w14:paraId="1C991D62" w14:textId="77777777" w:rsidR="00C4132E" w:rsidRPr="00CB4B8A" w:rsidRDefault="00C4132E" w:rsidP="00CB4B8A">
      <w:pPr>
        <w:pStyle w:val="Default"/>
        <w:rPr>
          <w:rFonts w:asciiTheme="minorHAnsi" w:hAnsiTheme="minorHAnsi"/>
        </w:rPr>
      </w:pPr>
    </w:p>
    <w:p w14:paraId="3908F226" w14:textId="77777777" w:rsidR="00D74556" w:rsidRPr="00FD5D3A" w:rsidRDefault="00FD5D3A" w:rsidP="00CB4B8A">
      <w:pPr>
        <w:pStyle w:val="Default"/>
        <w:rPr>
          <w:rFonts w:asciiTheme="minorHAnsi" w:hAnsiTheme="minorHAnsi" w:cstheme="minorHAnsi"/>
        </w:rPr>
      </w:pPr>
      <w:r w:rsidRPr="00FD5D3A">
        <w:rPr>
          <w:rFonts w:asciiTheme="minorHAnsi" w:hAnsiTheme="minorHAnsi" w:cstheme="minorHAnsi"/>
          <w:b/>
        </w:rPr>
        <w:t>Article 29</w:t>
      </w:r>
      <w:r w:rsidRPr="00FD5D3A">
        <w:rPr>
          <w:rFonts w:asciiTheme="minorHAnsi" w:hAnsiTheme="minorHAnsi" w:cstheme="minorHAnsi"/>
        </w:rPr>
        <w:t xml:space="preserve"> Education must develop every child’s personality, talents and abilities to the full. It must encourage the child’s respect for human rights, as well as respect for their parents, their own and other cultures, and the environment.</w:t>
      </w:r>
    </w:p>
    <w:p w14:paraId="273E6277" w14:textId="77777777" w:rsidR="00FD5D3A" w:rsidRDefault="00FD5D3A" w:rsidP="00CB4B8A">
      <w:pPr>
        <w:pStyle w:val="Default"/>
      </w:pPr>
    </w:p>
    <w:p w14:paraId="1F542DB9" w14:textId="77777777" w:rsidR="00FD5D3A" w:rsidRPr="00FD5D3A" w:rsidRDefault="00FD5D3A" w:rsidP="00FD5D3A">
      <w:pPr>
        <w:pStyle w:val="Default"/>
        <w:rPr>
          <w:rFonts w:asciiTheme="minorHAnsi" w:hAnsiTheme="minorHAnsi"/>
          <w:b/>
        </w:rPr>
      </w:pPr>
      <w:r>
        <w:rPr>
          <w:rFonts w:asciiTheme="minorHAnsi" w:hAnsiTheme="minorHAnsi"/>
          <w:b/>
        </w:rPr>
        <w:t xml:space="preserve">Article 31 </w:t>
      </w:r>
      <w:r w:rsidRPr="00FD5D3A">
        <w:rPr>
          <w:rFonts w:asciiTheme="minorHAnsi" w:hAnsiTheme="minorHAnsi"/>
        </w:rPr>
        <w:t>Every child has the right to relax, play and take part in a wide</w:t>
      </w:r>
      <w:r>
        <w:rPr>
          <w:rFonts w:asciiTheme="minorHAnsi" w:hAnsiTheme="minorHAnsi"/>
          <w:b/>
        </w:rPr>
        <w:t xml:space="preserve"> </w:t>
      </w:r>
      <w:r w:rsidRPr="00FD5D3A">
        <w:rPr>
          <w:rFonts w:asciiTheme="minorHAnsi" w:hAnsiTheme="minorHAnsi"/>
        </w:rPr>
        <w:t>range of cultural and artistic activities.</w:t>
      </w:r>
    </w:p>
    <w:p w14:paraId="7B6AD869" w14:textId="77777777" w:rsidR="00FD5D3A" w:rsidRDefault="00FD5D3A" w:rsidP="00FD5D3A">
      <w:pPr>
        <w:pStyle w:val="Default"/>
        <w:rPr>
          <w:rFonts w:asciiTheme="minorHAnsi" w:hAnsiTheme="minorHAnsi"/>
        </w:rPr>
      </w:pPr>
    </w:p>
    <w:p w14:paraId="4CFD3BEA" w14:textId="77777777" w:rsidR="00BF5A5F" w:rsidRDefault="00BF5A5F" w:rsidP="00CB4B8A">
      <w:pPr>
        <w:pStyle w:val="Default"/>
        <w:rPr>
          <w:rFonts w:asciiTheme="minorHAnsi" w:hAnsiTheme="minorHAnsi"/>
        </w:rPr>
      </w:pPr>
    </w:p>
    <w:p w14:paraId="29F05EF2" w14:textId="77777777" w:rsidR="00D74556" w:rsidRPr="00D74556" w:rsidRDefault="00D74556" w:rsidP="00CB4B8A">
      <w:pPr>
        <w:pStyle w:val="Default"/>
        <w:rPr>
          <w:rFonts w:asciiTheme="minorHAnsi" w:hAnsiTheme="minorHAnsi" w:cstheme="minorHAnsi"/>
          <w:b/>
        </w:rPr>
      </w:pPr>
      <w:r w:rsidRPr="00D74556">
        <w:rPr>
          <w:rFonts w:asciiTheme="minorHAnsi" w:hAnsiTheme="minorHAnsi" w:cstheme="minorHAnsi"/>
          <w:b/>
        </w:rPr>
        <w:t xml:space="preserve">Intent </w:t>
      </w:r>
    </w:p>
    <w:p w14:paraId="057722B7" w14:textId="77777777" w:rsidR="003E2868" w:rsidRPr="003E2868" w:rsidRDefault="007E1B44" w:rsidP="003E2868">
      <w:pPr>
        <w:pStyle w:val="Default"/>
        <w:rPr>
          <w:rFonts w:cstheme="minorHAnsi"/>
        </w:rPr>
      </w:pPr>
      <w:r>
        <w:rPr>
          <w:rFonts w:asciiTheme="minorHAnsi" w:hAnsiTheme="minorHAnsi" w:cstheme="minorHAnsi"/>
        </w:rPr>
        <w:t xml:space="preserve">Our vision is </w:t>
      </w:r>
      <w:r w:rsidR="00C8285D" w:rsidRPr="00C8285D">
        <w:rPr>
          <w:rFonts w:asciiTheme="minorHAnsi" w:hAnsiTheme="minorHAnsi" w:cstheme="minorHAnsi"/>
        </w:rPr>
        <w:t xml:space="preserve">an Art and Design curriculum that engages and inspires children to express their individual creativity and to produce their own works of art. </w:t>
      </w:r>
      <w:r w:rsidR="003E2868" w:rsidRPr="003E2868">
        <w:rPr>
          <w:rFonts w:asciiTheme="minorHAnsi" w:hAnsiTheme="minorHAnsi" w:cstheme="minorHAnsi"/>
        </w:rPr>
        <w:t xml:space="preserve">We provide opportunities for all children to </w:t>
      </w:r>
      <w:r w:rsidR="0067355B">
        <w:rPr>
          <w:rFonts w:asciiTheme="minorHAnsi" w:hAnsiTheme="minorHAnsi" w:cstheme="minorHAnsi"/>
        </w:rPr>
        <w:t>explore, create, and enjoy Art and D</w:t>
      </w:r>
      <w:r w:rsidR="003E2868">
        <w:rPr>
          <w:rFonts w:asciiTheme="minorHAnsi" w:hAnsiTheme="minorHAnsi" w:cstheme="minorHAnsi"/>
        </w:rPr>
        <w:t>esign</w:t>
      </w:r>
      <w:r w:rsidR="003E2868" w:rsidRPr="003E2868">
        <w:rPr>
          <w:rFonts w:asciiTheme="minorHAnsi" w:hAnsiTheme="minorHAnsi" w:cstheme="minorHAnsi"/>
        </w:rPr>
        <w:t xml:space="preserve"> within an </w:t>
      </w:r>
      <w:r w:rsidR="003E2868" w:rsidRPr="003E2868">
        <w:rPr>
          <w:rFonts w:asciiTheme="minorHAnsi" w:hAnsiTheme="minorHAnsi" w:cstheme="minorHAnsi"/>
          <w:b/>
        </w:rPr>
        <w:t>enabling environment</w:t>
      </w:r>
      <w:r w:rsidR="008A6673">
        <w:rPr>
          <w:rFonts w:asciiTheme="minorHAnsi" w:hAnsiTheme="minorHAnsi" w:cstheme="minorHAnsi"/>
        </w:rPr>
        <w:t xml:space="preserve">. </w:t>
      </w:r>
      <w:r w:rsidR="003E2868" w:rsidRPr="003E2868">
        <w:rPr>
          <w:rFonts w:asciiTheme="minorHAnsi" w:hAnsiTheme="minorHAnsi" w:cstheme="minorHAnsi"/>
        </w:rPr>
        <w:t xml:space="preserve">We aim for every child to leave Slindon C of E Primary School </w:t>
      </w:r>
      <w:r w:rsidR="0067355B">
        <w:rPr>
          <w:rFonts w:asciiTheme="minorHAnsi" w:hAnsiTheme="minorHAnsi" w:cstheme="minorHAnsi"/>
        </w:rPr>
        <w:t>with a range of Art and D</w:t>
      </w:r>
      <w:r w:rsidR="003E2868">
        <w:rPr>
          <w:rFonts w:asciiTheme="minorHAnsi" w:hAnsiTheme="minorHAnsi" w:cstheme="minorHAnsi"/>
        </w:rPr>
        <w:t>esign</w:t>
      </w:r>
      <w:r w:rsidR="003E2868" w:rsidRPr="003E2868">
        <w:rPr>
          <w:rFonts w:asciiTheme="minorHAnsi" w:hAnsiTheme="minorHAnsi" w:cstheme="minorHAnsi"/>
        </w:rPr>
        <w:t xml:space="preserve"> skills, knowl</w:t>
      </w:r>
      <w:r w:rsidR="00292CD9">
        <w:rPr>
          <w:rFonts w:asciiTheme="minorHAnsi" w:hAnsiTheme="minorHAnsi" w:cstheme="minorHAnsi"/>
        </w:rPr>
        <w:t>edge and an understanding</w:t>
      </w:r>
      <w:r w:rsidR="0067355B">
        <w:rPr>
          <w:rFonts w:asciiTheme="minorHAnsi" w:hAnsiTheme="minorHAnsi" w:cstheme="minorHAnsi"/>
        </w:rPr>
        <w:t xml:space="preserve"> and appreciation of</w:t>
      </w:r>
      <w:r w:rsidR="00292CD9">
        <w:rPr>
          <w:rFonts w:asciiTheme="minorHAnsi" w:hAnsiTheme="minorHAnsi" w:cstheme="minorHAnsi"/>
        </w:rPr>
        <w:t xml:space="preserve"> </w:t>
      </w:r>
      <w:r w:rsidR="003E2868" w:rsidRPr="00292CD9">
        <w:rPr>
          <w:rFonts w:asciiTheme="minorHAnsi" w:hAnsiTheme="minorHAnsi" w:cstheme="minorHAnsi"/>
        </w:rPr>
        <w:t>art</w:t>
      </w:r>
      <w:r w:rsidR="00CF377B">
        <w:rPr>
          <w:rFonts w:asciiTheme="minorHAnsi" w:hAnsiTheme="minorHAnsi" w:cstheme="minorHAnsi"/>
        </w:rPr>
        <w:t>,</w:t>
      </w:r>
      <w:r w:rsidR="003E2868" w:rsidRPr="00292CD9">
        <w:rPr>
          <w:rFonts w:asciiTheme="minorHAnsi" w:hAnsiTheme="minorHAnsi" w:cstheme="minorHAnsi"/>
        </w:rPr>
        <w:t xml:space="preserve"> which they can carry with them for the rest of their lives.</w:t>
      </w:r>
    </w:p>
    <w:p w14:paraId="467B6DD1" w14:textId="77777777" w:rsidR="003E2868" w:rsidRPr="003E2868" w:rsidRDefault="003E2868" w:rsidP="003E2868">
      <w:pPr>
        <w:autoSpaceDE w:val="0"/>
        <w:autoSpaceDN w:val="0"/>
        <w:adjustRightInd w:val="0"/>
        <w:spacing w:after="0" w:line="240" w:lineRule="auto"/>
        <w:rPr>
          <w:rFonts w:cstheme="minorHAnsi"/>
          <w:color w:val="000000"/>
          <w:sz w:val="24"/>
          <w:szCs w:val="24"/>
        </w:rPr>
      </w:pPr>
    </w:p>
    <w:p w14:paraId="0830D2A1" w14:textId="2149D82F" w:rsidR="00C8285D" w:rsidRPr="00A0467B" w:rsidRDefault="003E2868" w:rsidP="00A0467B">
      <w:pPr>
        <w:autoSpaceDE w:val="0"/>
        <w:autoSpaceDN w:val="0"/>
        <w:adjustRightInd w:val="0"/>
        <w:spacing w:after="0" w:line="240" w:lineRule="auto"/>
        <w:rPr>
          <w:rFonts w:cstheme="minorHAnsi"/>
          <w:color w:val="000000"/>
          <w:sz w:val="24"/>
          <w:szCs w:val="24"/>
        </w:rPr>
      </w:pPr>
      <w:r w:rsidRPr="003E2868">
        <w:rPr>
          <w:rFonts w:cstheme="minorHAnsi"/>
          <w:color w:val="000000"/>
          <w:sz w:val="24"/>
          <w:szCs w:val="24"/>
        </w:rPr>
        <w:t>At Slindon C of E Primary School we encourage children to par</w:t>
      </w:r>
      <w:r w:rsidR="0067355B">
        <w:rPr>
          <w:rFonts w:cstheme="minorHAnsi"/>
          <w:color w:val="000000"/>
          <w:sz w:val="24"/>
          <w:szCs w:val="24"/>
        </w:rPr>
        <w:t>ticipate in a variety of Art and D</w:t>
      </w:r>
      <w:r>
        <w:rPr>
          <w:rFonts w:cstheme="minorHAnsi"/>
          <w:color w:val="000000"/>
          <w:sz w:val="24"/>
          <w:szCs w:val="24"/>
        </w:rPr>
        <w:t>esign</w:t>
      </w:r>
      <w:r w:rsidRPr="003E2868">
        <w:rPr>
          <w:rFonts w:cstheme="minorHAnsi"/>
          <w:color w:val="000000"/>
          <w:sz w:val="24"/>
          <w:szCs w:val="24"/>
        </w:rPr>
        <w:t xml:space="preserve"> experiences</w:t>
      </w:r>
      <w:r w:rsidR="00820788">
        <w:rPr>
          <w:rFonts w:cstheme="minorHAnsi"/>
          <w:color w:val="000000"/>
          <w:sz w:val="24"/>
          <w:szCs w:val="24"/>
        </w:rPr>
        <w:t>,</w:t>
      </w:r>
      <w:r w:rsidRPr="003E2868">
        <w:rPr>
          <w:rFonts w:cstheme="minorHAnsi"/>
          <w:color w:val="000000"/>
          <w:sz w:val="24"/>
          <w:szCs w:val="24"/>
        </w:rPr>
        <w:t xml:space="preserve"> through which we aim to celebrate the </w:t>
      </w:r>
      <w:r w:rsidRPr="003E2868">
        <w:rPr>
          <w:rFonts w:cstheme="minorHAnsi"/>
          <w:b/>
          <w:color w:val="000000"/>
          <w:sz w:val="24"/>
          <w:szCs w:val="24"/>
        </w:rPr>
        <w:t>unique child</w:t>
      </w:r>
      <w:r w:rsidRPr="003E2868">
        <w:rPr>
          <w:rFonts w:cstheme="minorHAnsi"/>
          <w:color w:val="000000"/>
          <w:sz w:val="24"/>
          <w:szCs w:val="24"/>
        </w:rPr>
        <w:t xml:space="preserve"> and </w:t>
      </w:r>
      <w:r w:rsidR="008A6673">
        <w:rPr>
          <w:rFonts w:cstheme="minorHAnsi"/>
          <w:color w:val="000000"/>
          <w:sz w:val="24"/>
          <w:szCs w:val="24"/>
        </w:rPr>
        <w:t>build</w:t>
      </w:r>
      <w:r w:rsidRPr="003E2868">
        <w:rPr>
          <w:rFonts w:cstheme="minorHAnsi"/>
          <w:color w:val="000000"/>
          <w:sz w:val="24"/>
          <w:szCs w:val="24"/>
        </w:rPr>
        <w:t xml:space="preserve"> the confidence of all children. </w:t>
      </w:r>
      <w:r w:rsidR="00F5537F">
        <w:rPr>
          <w:rFonts w:cstheme="minorHAnsi"/>
          <w:color w:val="000000"/>
          <w:sz w:val="24"/>
          <w:szCs w:val="24"/>
        </w:rPr>
        <w:t>The communicative nature of</w:t>
      </w:r>
      <w:r w:rsidR="00E05D80">
        <w:rPr>
          <w:rFonts w:cstheme="minorHAnsi"/>
          <w:color w:val="000000"/>
          <w:sz w:val="24"/>
          <w:szCs w:val="24"/>
        </w:rPr>
        <w:t xml:space="preserve"> Art and Design </w:t>
      </w:r>
      <w:r w:rsidR="00F5537F" w:rsidRPr="00F5537F">
        <w:rPr>
          <w:rFonts w:cstheme="minorHAnsi"/>
          <w:color w:val="000000"/>
          <w:sz w:val="24"/>
          <w:szCs w:val="24"/>
        </w:rPr>
        <w:t xml:space="preserve">is </w:t>
      </w:r>
      <w:r w:rsidRPr="00F5537F">
        <w:rPr>
          <w:rFonts w:cstheme="minorHAnsi"/>
          <w:color w:val="000000"/>
          <w:sz w:val="24"/>
          <w:szCs w:val="24"/>
        </w:rPr>
        <w:t xml:space="preserve">built on a </w:t>
      </w:r>
      <w:r w:rsidRPr="00F5537F">
        <w:rPr>
          <w:rFonts w:cstheme="minorHAnsi"/>
          <w:color w:val="000000"/>
          <w:sz w:val="24"/>
          <w:szCs w:val="24"/>
        </w:rPr>
        <w:lastRenderedPageBreak/>
        <w:t xml:space="preserve">foundation of </w:t>
      </w:r>
      <w:r w:rsidRPr="00F5537F">
        <w:rPr>
          <w:rFonts w:cstheme="minorHAnsi"/>
          <w:b/>
          <w:color w:val="000000"/>
          <w:sz w:val="24"/>
          <w:szCs w:val="24"/>
        </w:rPr>
        <w:t>positive relationships</w:t>
      </w:r>
      <w:r w:rsidR="00F5537F" w:rsidRPr="00E05D80">
        <w:rPr>
          <w:rFonts w:cstheme="minorHAnsi"/>
          <w:color w:val="000000"/>
          <w:sz w:val="24"/>
          <w:szCs w:val="24"/>
        </w:rPr>
        <w:t xml:space="preserve"> </w:t>
      </w:r>
      <w:r w:rsidR="00E05D80" w:rsidRPr="00E05D80">
        <w:rPr>
          <w:rFonts w:cstheme="minorHAnsi"/>
          <w:color w:val="000000"/>
          <w:sz w:val="24"/>
          <w:szCs w:val="24"/>
        </w:rPr>
        <w:t>that</w:t>
      </w:r>
      <w:r w:rsidR="00E05D80">
        <w:rPr>
          <w:rFonts w:cstheme="minorHAnsi"/>
          <w:b/>
          <w:color w:val="000000"/>
          <w:sz w:val="24"/>
          <w:szCs w:val="24"/>
        </w:rPr>
        <w:t xml:space="preserve"> </w:t>
      </w:r>
      <w:r w:rsidR="00E3724E">
        <w:rPr>
          <w:rFonts w:cstheme="minorHAnsi"/>
          <w:color w:val="000000"/>
          <w:sz w:val="24"/>
          <w:szCs w:val="24"/>
        </w:rPr>
        <w:t>enables staff</w:t>
      </w:r>
      <w:r w:rsidR="00F5537F" w:rsidRPr="00F5537F">
        <w:rPr>
          <w:rFonts w:cstheme="minorHAnsi"/>
          <w:color w:val="000000"/>
          <w:sz w:val="24"/>
          <w:szCs w:val="24"/>
        </w:rPr>
        <w:t xml:space="preserve"> to focus</w:t>
      </w:r>
      <w:r w:rsidRPr="00F5537F">
        <w:rPr>
          <w:rFonts w:cstheme="minorHAnsi"/>
          <w:color w:val="000000"/>
          <w:sz w:val="24"/>
          <w:szCs w:val="24"/>
        </w:rPr>
        <w:t xml:space="preserve"> on developing the chi</w:t>
      </w:r>
      <w:r w:rsidR="00F5537F" w:rsidRPr="00F5537F">
        <w:rPr>
          <w:rFonts w:cstheme="minorHAnsi"/>
          <w:color w:val="000000"/>
          <w:sz w:val="24"/>
          <w:szCs w:val="24"/>
        </w:rPr>
        <w:t>ldren's ability to</w:t>
      </w:r>
      <w:r w:rsidR="00BA23C1">
        <w:rPr>
          <w:rFonts w:cstheme="minorHAnsi"/>
          <w:color w:val="000000"/>
          <w:sz w:val="24"/>
          <w:szCs w:val="24"/>
        </w:rPr>
        <w:t xml:space="preserve"> develop</w:t>
      </w:r>
      <w:r w:rsidRPr="00F5537F">
        <w:rPr>
          <w:rFonts w:cstheme="minorHAnsi"/>
          <w:color w:val="000000"/>
          <w:sz w:val="24"/>
          <w:szCs w:val="24"/>
        </w:rPr>
        <w:t xml:space="preserve"> their</w:t>
      </w:r>
      <w:r w:rsidR="00F5537F" w:rsidRPr="00F5537F">
        <w:rPr>
          <w:rFonts w:cstheme="minorHAnsi"/>
          <w:color w:val="000000"/>
          <w:sz w:val="24"/>
          <w:szCs w:val="24"/>
        </w:rPr>
        <w:t xml:space="preserve"> </w:t>
      </w:r>
      <w:r w:rsidR="00BA23C1" w:rsidRPr="00F5537F">
        <w:rPr>
          <w:rFonts w:cstheme="minorHAnsi"/>
          <w:color w:val="000000"/>
          <w:sz w:val="24"/>
          <w:szCs w:val="24"/>
        </w:rPr>
        <w:t>self-expression</w:t>
      </w:r>
      <w:r w:rsidRPr="00F5537F">
        <w:rPr>
          <w:rFonts w:cstheme="minorHAnsi"/>
          <w:color w:val="000000"/>
          <w:sz w:val="24"/>
          <w:szCs w:val="24"/>
        </w:rPr>
        <w:t xml:space="preserve"> and ability to listen to others.</w:t>
      </w:r>
    </w:p>
    <w:p w14:paraId="540D2CF3" w14:textId="77777777" w:rsidR="00C8285D" w:rsidRPr="00C8285D" w:rsidRDefault="00C8285D" w:rsidP="00C8285D">
      <w:pPr>
        <w:pStyle w:val="Default"/>
        <w:rPr>
          <w:rFonts w:asciiTheme="minorHAnsi" w:hAnsiTheme="minorHAnsi" w:cstheme="minorHAnsi"/>
        </w:rPr>
      </w:pPr>
    </w:p>
    <w:p w14:paraId="1882448A" w14:textId="77777777" w:rsidR="004603D9" w:rsidRPr="00C8285D" w:rsidRDefault="004603D9" w:rsidP="004603D9">
      <w:pPr>
        <w:pStyle w:val="Default"/>
        <w:rPr>
          <w:rFonts w:asciiTheme="minorHAnsi" w:hAnsiTheme="minorHAnsi" w:cstheme="minorHAnsi"/>
        </w:rPr>
      </w:pPr>
      <w:r>
        <w:rPr>
          <w:rFonts w:asciiTheme="minorHAnsi" w:hAnsiTheme="minorHAnsi" w:cstheme="minorHAnsi"/>
        </w:rPr>
        <w:t>T</w:t>
      </w:r>
      <w:r w:rsidRPr="00C8285D">
        <w:rPr>
          <w:rFonts w:asciiTheme="minorHAnsi" w:hAnsiTheme="minorHAnsi" w:cstheme="minorHAnsi"/>
        </w:rPr>
        <w:t>he four core strands upon which we have built our Art and Design Curriculum include:</w:t>
      </w:r>
    </w:p>
    <w:p w14:paraId="588C28F0" w14:textId="77777777" w:rsidR="00C8285D" w:rsidRPr="00C8285D" w:rsidRDefault="00C8285D" w:rsidP="00C8285D">
      <w:pPr>
        <w:pStyle w:val="Default"/>
        <w:rPr>
          <w:rFonts w:asciiTheme="minorHAnsi" w:hAnsiTheme="minorHAnsi" w:cstheme="minorHAnsi"/>
        </w:rPr>
      </w:pPr>
    </w:p>
    <w:p w14:paraId="140B71FB" w14:textId="77777777" w:rsidR="004603D9" w:rsidRPr="00C8285D" w:rsidRDefault="004603D9" w:rsidP="004603D9">
      <w:pPr>
        <w:pStyle w:val="Default"/>
        <w:rPr>
          <w:rFonts w:asciiTheme="minorHAnsi" w:hAnsiTheme="minorHAnsi" w:cstheme="minorHAnsi"/>
        </w:rPr>
      </w:pPr>
      <w:r w:rsidRPr="00C8285D">
        <w:rPr>
          <w:rFonts w:asciiTheme="minorHAnsi" w:hAnsiTheme="minorHAnsi" w:cstheme="minorHAnsi"/>
        </w:rPr>
        <w:t>Drawing</w:t>
      </w:r>
    </w:p>
    <w:p w14:paraId="16206827" w14:textId="77777777" w:rsidR="004603D9" w:rsidRPr="00C8285D" w:rsidRDefault="004603D9" w:rsidP="004603D9">
      <w:pPr>
        <w:pStyle w:val="Default"/>
        <w:rPr>
          <w:rFonts w:asciiTheme="minorHAnsi" w:hAnsiTheme="minorHAnsi" w:cstheme="minorHAnsi"/>
        </w:rPr>
      </w:pPr>
      <w:r w:rsidRPr="00C8285D">
        <w:rPr>
          <w:rFonts w:asciiTheme="minorHAnsi" w:hAnsiTheme="minorHAnsi" w:cstheme="minorHAnsi"/>
        </w:rPr>
        <w:t>Exploring mark-making in all its forms, experimenting with line, tone and texture and using a wide range of materials to express ideas as drawings. Using sketchbooks to record observations about the world as drawings. Learning how drawing is used by artists to develop and communicate their ideas creatively.</w:t>
      </w:r>
    </w:p>
    <w:p w14:paraId="74485BF5" w14:textId="77777777" w:rsidR="004603D9" w:rsidRPr="00C8285D" w:rsidRDefault="004603D9" w:rsidP="004603D9">
      <w:pPr>
        <w:pStyle w:val="Default"/>
        <w:rPr>
          <w:rFonts w:asciiTheme="minorHAnsi" w:hAnsiTheme="minorHAnsi" w:cstheme="minorHAnsi"/>
        </w:rPr>
      </w:pPr>
    </w:p>
    <w:p w14:paraId="16FCC443" w14:textId="77777777" w:rsidR="004603D9" w:rsidRPr="00C8285D" w:rsidRDefault="004603D9" w:rsidP="004603D9">
      <w:pPr>
        <w:pStyle w:val="Default"/>
        <w:rPr>
          <w:rFonts w:asciiTheme="minorHAnsi" w:hAnsiTheme="minorHAnsi" w:cstheme="minorHAnsi"/>
        </w:rPr>
      </w:pPr>
      <w:r w:rsidRPr="00C8285D">
        <w:rPr>
          <w:rFonts w:asciiTheme="minorHAnsi" w:hAnsiTheme="minorHAnsi" w:cstheme="minorHAnsi"/>
        </w:rPr>
        <w:t>Painting and mixed media</w:t>
      </w:r>
    </w:p>
    <w:p w14:paraId="7A01F45C" w14:textId="77777777" w:rsidR="004603D9" w:rsidRPr="00C8285D" w:rsidRDefault="004603D9" w:rsidP="004603D9">
      <w:pPr>
        <w:pStyle w:val="Default"/>
        <w:rPr>
          <w:rFonts w:asciiTheme="minorHAnsi" w:hAnsiTheme="minorHAnsi" w:cstheme="minorHAnsi"/>
        </w:rPr>
      </w:pPr>
      <w:r w:rsidRPr="00C8285D">
        <w:rPr>
          <w:rFonts w:asciiTheme="minorHAnsi" w:hAnsiTheme="minorHAnsi" w:cstheme="minorHAnsi"/>
        </w:rPr>
        <w:t>Developing proficiency in painting techniques (including exploring colour mixing), painting on a range of surfaces and applying drawing skills to painting projects. Using sketchbooks to practise painting methods and exploring between different media within a piece of artwork.</w:t>
      </w:r>
    </w:p>
    <w:p w14:paraId="38086C34" w14:textId="77777777" w:rsidR="004603D9" w:rsidRPr="00C8285D" w:rsidRDefault="004603D9" w:rsidP="004603D9">
      <w:pPr>
        <w:pStyle w:val="Default"/>
        <w:rPr>
          <w:rFonts w:asciiTheme="minorHAnsi" w:hAnsiTheme="minorHAnsi" w:cstheme="minorHAnsi"/>
        </w:rPr>
      </w:pPr>
    </w:p>
    <w:p w14:paraId="362BC741" w14:textId="77777777" w:rsidR="004603D9" w:rsidRPr="00C8285D" w:rsidRDefault="004603D9" w:rsidP="004603D9">
      <w:pPr>
        <w:pStyle w:val="Default"/>
        <w:rPr>
          <w:rFonts w:asciiTheme="minorHAnsi" w:hAnsiTheme="minorHAnsi" w:cstheme="minorHAnsi"/>
        </w:rPr>
      </w:pPr>
      <w:r w:rsidRPr="00C8285D">
        <w:rPr>
          <w:rFonts w:asciiTheme="minorHAnsi" w:hAnsiTheme="minorHAnsi" w:cstheme="minorHAnsi"/>
        </w:rPr>
        <w:t>Sculpture and 3D</w:t>
      </w:r>
    </w:p>
    <w:p w14:paraId="4887E393" w14:textId="77777777" w:rsidR="004603D9" w:rsidRPr="00C8285D" w:rsidRDefault="004603D9" w:rsidP="004603D9">
      <w:pPr>
        <w:pStyle w:val="Default"/>
        <w:rPr>
          <w:rFonts w:asciiTheme="minorHAnsi" w:hAnsiTheme="minorHAnsi" w:cstheme="minorHAnsi"/>
        </w:rPr>
      </w:pPr>
      <w:r w:rsidRPr="00C8285D">
        <w:rPr>
          <w:rFonts w:asciiTheme="minorHAnsi" w:hAnsiTheme="minorHAnsi" w:cstheme="minorHAnsi"/>
        </w:rPr>
        <w:t>Constructing and creating models with a wide variety of materials, investigating ways to express ideas in three dimensions. Developing the ability to adapt ideas and designs in sketchbooks, moving from two dimensions into sculpture.</w:t>
      </w:r>
    </w:p>
    <w:p w14:paraId="20326BE0" w14:textId="77777777" w:rsidR="004603D9" w:rsidRPr="00C8285D" w:rsidRDefault="004603D9" w:rsidP="004603D9">
      <w:pPr>
        <w:pStyle w:val="Default"/>
        <w:rPr>
          <w:rFonts w:asciiTheme="minorHAnsi" w:hAnsiTheme="minorHAnsi" w:cstheme="minorHAnsi"/>
        </w:rPr>
      </w:pPr>
    </w:p>
    <w:p w14:paraId="49613250" w14:textId="77777777" w:rsidR="004603D9" w:rsidRPr="00C8285D" w:rsidRDefault="004603D9" w:rsidP="004603D9">
      <w:pPr>
        <w:pStyle w:val="Default"/>
        <w:rPr>
          <w:rFonts w:asciiTheme="minorHAnsi" w:hAnsiTheme="minorHAnsi" w:cstheme="minorHAnsi"/>
        </w:rPr>
      </w:pPr>
      <w:r w:rsidRPr="00C8285D">
        <w:rPr>
          <w:rFonts w:asciiTheme="minorHAnsi" w:hAnsiTheme="minorHAnsi" w:cstheme="minorHAnsi"/>
        </w:rPr>
        <w:t>Craft and design</w:t>
      </w:r>
    </w:p>
    <w:p w14:paraId="30D3FAE9" w14:textId="77777777" w:rsidR="004603D9" w:rsidRDefault="004603D9" w:rsidP="004603D9">
      <w:pPr>
        <w:pStyle w:val="Default"/>
        <w:rPr>
          <w:rFonts w:asciiTheme="minorHAnsi" w:hAnsiTheme="minorHAnsi" w:cstheme="minorHAnsi"/>
        </w:rPr>
      </w:pPr>
      <w:r w:rsidRPr="00C8285D">
        <w:rPr>
          <w:rFonts w:asciiTheme="minorHAnsi" w:hAnsiTheme="minorHAnsi" w:cstheme="minorHAnsi"/>
        </w:rPr>
        <w:t>Producing a wide range of creative work, becoming proficient in a range of making processes. Building on skills in photography, printmaking, textile art and digital media, and exploring design disciplines such as architecture and product design.</w:t>
      </w:r>
    </w:p>
    <w:p w14:paraId="4F4D79EF" w14:textId="77777777" w:rsidR="00C8285D" w:rsidRPr="00C8285D" w:rsidRDefault="00C8285D" w:rsidP="00C8285D">
      <w:pPr>
        <w:pStyle w:val="Default"/>
        <w:rPr>
          <w:rFonts w:asciiTheme="minorHAnsi" w:hAnsiTheme="minorHAnsi" w:cstheme="minorHAnsi"/>
        </w:rPr>
      </w:pPr>
    </w:p>
    <w:p w14:paraId="6A4BB5FD" w14:textId="77777777" w:rsidR="00C8285D" w:rsidRPr="00C8285D" w:rsidRDefault="00C8285D" w:rsidP="00C8285D">
      <w:pPr>
        <w:pStyle w:val="Default"/>
        <w:rPr>
          <w:rFonts w:asciiTheme="minorHAnsi" w:hAnsiTheme="minorHAnsi" w:cstheme="minorHAnsi"/>
        </w:rPr>
      </w:pPr>
    </w:p>
    <w:p w14:paraId="7591A7E3" w14:textId="77777777" w:rsidR="00D02B30" w:rsidRPr="0067355B" w:rsidRDefault="0067355B" w:rsidP="00CB4B8A">
      <w:pPr>
        <w:pStyle w:val="Default"/>
        <w:rPr>
          <w:rFonts w:asciiTheme="minorHAnsi" w:hAnsiTheme="minorHAnsi" w:cstheme="minorHAnsi"/>
          <w:b/>
        </w:rPr>
      </w:pPr>
      <w:r w:rsidRPr="0067355B">
        <w:rPr>
          <w:rFonts w:asciiTheme="minorHAnsi" w:hAnsiTheme="minorHAnsi" w:cstheme="minorHAnsi"/>
          <w:b/>
        </w:rPr>
        <w:t>Implementation</w:t>
      </w:r>
    </w:p>
    <w:p w14:paraId="6FE2AEC4" w14:textId="77777777" w:rsidR="00D02B30" w:rsidRDefault="0008244A" w:rsidP="00CB4B8A">
      <w:pPr>
        <w:pStyle w:val="Default"/>
        <w:rPr>
          <w:rFonts w:asciiTheme="minorHAnsi" w:hAnsiTheme="minorHAnsi" w:cstheme="minorHAnsi"/>
        </w:rPr>
      </w:pPr>
      <w:r>
        <w:rPr>
          <w:rFonts w:asciiTheme="minorHAnsi" w:hAnsiTheme="minorHAnsi" w:cstheme="minorHAnsi"/>
        </w:rPr>
        <w:t>Art and D</w:t>
      </w:r>
      <w:r w:rsidR="00C8285D">
        <w:rPr>
          <w:rFonts w:asciiTheme="minorHAnsi" w:hAnsiTheme="minorHAnsi" w:cstheme="minorHAnsi"/>
        </w:rPr>
        <w:t>esign</w:t>
      </w:r>
      <w:r w:rsidR="00D02B30" w:rsidRPr="00D02B30">
        <w:rPr>
          <w:rFonts w:asciiTheme="minorHAnsi" w:hAnsiTheme="minorHAnsi" w:cstheme="minorHAnsi"/>
        </w:rPr>
        <w:t xml:space="preserve"> in the Early Years </w:t>
      </w:r>
    </w:p>
    <w:p w14:paraId="6657866B" w14:textId="77777777" w:rsidR="007E1B44" w:rsidRDefault="00C8285D" w:rsidP="007E1B44">
      <w:pPr>
        <w:pStyle w:val="Default"/>
        <w:rPr>
          <w:rFonts w:asciiTheme="minorHAnsi" w:hAnsiTheme="minorHAnsi" w:cstheme="minorHAnsi"/>
        </w:rPr>
      </w:pPr>
      <w:r w:rsidRPr="00C8285D">
        <w:rPr>
          <w:rFonts w:asciiTheme="minorHAnsi" w:hAnsiTheme="minorHAnsi" w:cstheme="minorHAnsi"/>
        </w:rPr>
        <w:t>In the Early Years Foundation Stage, children are immersed in art through a careful balance of child-initiated exploration and direct teaching of Expressi</w:t>
      </w:r>
      <w:r w:rsidR="007E1B44">
        <w:rPr>
          <w:rFonts w:asciiTheme="minorHAnsi" w:hAnsiTheme="minorHAnsi" w:cstheme="minorHAnsi"/>
        </w:rPr>
        <w:t>ve Arts and Design</w:t>
      </w:r>
      <w:r w:rsidR="008A6673">
        <w:rPr>
          <w:rFonts w:asciiTheme="minorHAnsi" w:hAnsiTheme="minorHAnsi" w:cstheme="minorHAnsi"/>
        </w:rPr>
        <w:t>.</w:t>
      </w:r>
      <w:r w:rsidR="007E1B44" w:rsidRPr="007E1B44">
        <w:rPr>
          <w:rFonts w:asciiTheme="minorHAnsi" w:hAnsiTheme="minorHAnsi" w:cstheme="minorHAnsi"/>
        </w:rPr>
        <w:t xml:space="preserve"> </w:t>
      </w:r>
      <w:r w:rsidR="008A6673">
        <w:rPr>
          <w:rFonts w:asciiTheme="minorHAnsi" w:hAnsiTheme="minorHAnsi" w:cstheme="minorHAnsi"/>
        </w:rPr>
        <w:t>The</w:t>
      </w:r>
      <w:r w:rsidR="007E1B44">
        <w:rPr>
          <w:rFonts w:asciiTheme="minorHAnsi" w:hAnsiTheme="minorHAnsi" w:cstheme="minorHAnsi"/>
        </w:rPr>
        <w:t xml:space="preserve"> Early Years curriculum</w:t>
      </w:r>
      <w:r w:rsidR="007E1B44" w:rsidRPr="007E1B44">
        <w:rPr>
          <w:rFonts w:asciiTheme="minorHAnsi" w:hAnsiTheme="minorHAnsi" w:cstheme="minorHAnsi"/>
        </w:rPr>
        <w:t xml:space="preserve"> </w:t>
      </w:r>
      <w:r w:rsidR="008A6673">
        <w:rPr>
          <w:rFonts w:asciiTheme="minorHAnsi" w:hAnsiTheme="minorHAnsi" w:cstheme="minorHAnsi"/>
        </w:rPr>
        <w:t xml:space="preserve">also </w:t>
      </w:r>
      <w:r w:rsidR="007E1B44" w:rsidRPr="007E1B44">
        <w:rPr>
          <w:rFonts w:asciiTheme="minorHAnsi" w:hAnsiTheme="minorHAnsi" w:cstheme="minorHAnsi"/>
        </w:rPr>
        <w:t>lends itself to an integrated ap</w:t>
      </w:r>
      <w:r w:rsidR="007E1B44">
        <w:rPr>
          <w:rFonts w:asciiTheme="minorHAnsi" w:hAnsiTheme="minorHAnsi" w:cstheme="minorHAnsi"/>
        </w:rPr>
        <w:t>proach to learning</w:t>
      </w:r>
      <w:r w:rsidR="008A6673" w:rsidRPr="008A6673">
        <w:t xml:space="preserve"> </w:t>
      </w:r>
      <w:r w:rsidR="008A6673">
        <w:rPr>
          <w:rFonts w:asciiTheme="minorHAnsi" w:hAnsiTheme="minorHAnsi" w:cstheme="minorHAnsi"/>
        </w:rPr>
        <w:t>and</w:t>
      </w:r>
      <w:r w:rsidR="008A6673" w:rsidRPr="008A6673">
        <w:rPr>
          <w:rFonts w:asciiTheme="minorHAnsi" w:hAnsiTheme="minorHAnsi" w:cstheme="minorHAnsi"/>
        </w:rPr>
        <w:t xml:space="preserve"> elements of Art and Design can also be fo</w:t>
      </w:r>
      <w:r w:rsidR="008A6673">
        <w:rPr>
          <w:rFonts w:asciiTheme="minorHAnsi" w:hAnsiTheme="minorHAnsi" w:cstheme="minorHAnsi"/>
        </w:rPr>
        <w:t xml:space="preserve">und in other areas </w:t>
      </w:r>
      <w:r w:rsidR="008A6673" w:rsidRPr="008A6673">
        <w:rPr>
          <w:rFonts w:asciiTheme="minorHAnsi" w:hAnsiTheme="minorHAnsi" w:cstheme="minorHAnsi"/>
        </w:rPr>
        <w:t>including Physical develop</w:t>
      </w:r>
      <w:r w:rsidR="008A6673">
        <w:rPr>
          <w:rFonts w:asciiTheme="minorHAnsi" w:hAnsiTheme="minorHAnsi" w:cstheme="minorHAnsi"/>
        </w:rPr>
        <w:t>ment, Literacy and Mathematics</w:t>
      </w:r>
      <w:r w:rsidR="007E1B44">
        <w:rPr>
          <w:rFonts w:asciiTheme="minorHAnsi" w:hAnsiTheme="minorHAnsi" w:cstheme="minorHAnsi"/>
        </w:rPr>
        <w:t>.  T</w:t>
      </w:r>
      <w:r w:rsidR="007E1B44" w:rsidRPr="007E1B44">
        <w:rPr>
          <w:rFonts w:asciiTheme="minorHAnsi" w:hAnsiTheme="minorHAnsi" w:cstheme="minorHAnsi"/>
        </w:rPr>
        <w:t>eachers plan quality learning opport</w:t>
      </w:r>
      <w:r w:rsidR="007E1B44">
        <w:rPr>
          <w:rFonts w:asciiTheme="minorHAnsi" w:hAnsiTheme="minorHAnsi" w:cstheme="minorHAnsi"/>
        </w:rPr>
        <w:t xml:space="preserve">unities for art using the Early </w:t>
      </w:r>
      <w:r w:rsidR="007E1B44" w:rsidRPr="007E1B44">
        <w:rPr>
          <w:rFonts w:asciiTheme="minorHAnsi" w:hAnsiTheme="minorHAnsi" w:cstheme="minorHAnsi"/>
        </w:rPr>
        <w:t xml:space="preserve">Years Curriculum. There is an emphasis on </w:t>
      </w:r>
      <w:r w:rsidR="007E1B44">
        <w:rPr>
          <w:rFonts w:asciiTheme="minorHAnsi" w:hAnsiTheme="minorHAnsi" w:cstheme="minorHAnsi"/>
        </w:rPr>
        <w:t xml:space="preserve">independence and self-initiated </w:t>
      </w:r>
      <w:r w:rsidR="007E1B44" w:rsidRPr="007E1B44">
        <w:rPr>
          <w:rFonts w:asciiTheme="minorHAnsi" w:hAnsiTheme="minorHAnsi" w:cstheme="minorHAnsi"/>
        </w:rPr>
        <w:t xml:space="preserve">learning, which enables foundation stage children </w:t>
      </w:r>
      <w:r w:rsidR="007E1B44">
        <w:rPr>
          <w:rFonts w:asciiTheme="minorHAnsi" w:hAnsiTheme="minorHAnsi" w:cstheme="minorHAnsi"/>
        </w:rPr>
        <w:t xml:space="preserve">to freely explore resources and </w:t>
      </w:r>
      <w:r w:rsidR="007E1B44" w:rsidRPr="007E1B44">
        <w:rPr>
          <w:rFonts w:asciiTheme="minorHAnsi" w:hAnsiTheme="minorHAnsi" w:cstheme="minorHAnsi"/>
        </w:rPr>
        <w:t>pursue their own creative interests and talents in a</w:t>
      </w:r>
      <w:r w:rsidR="007E1B44">
        <w:rPr>
          <w:rFonts w:asciiTheme="minorHAnsi" w:hAnsiTheme="minorHAnsi" w:cstheme="minorHAnsi"/>
        </w:rPr>
        <w:t xml:space="preserve">ddition to the planned learning </w:t>
      </w:r>
      <w:r w:rsidR="007E1B44" w:rsidRPr="007E1B44">
        <w:rPr>
          <w:rFonts w:asciiTheme="minorHAnsi" w:hAnsiTheme="minorHAnsi" w:cstheme="minorHAnsi"/>
        </w:rPr>
        <w:t>experiences.</w:t>
      </w:r>
    </w:p>
    <w:p w14:paraId="46CCA265" w14:textId="77777777" w:rsidR="00CB4B8A" w:rsidRPr="00CB4B8A" w:rsidRDefault="00CB4B8A" w:rsidP="00CB4B8A">
      <w:pPr>
        <w:pStyle w:val="Default"/>
        <w:rPr>
          <w:rFonts w:asciiTheme="minorHAnsi" w:hAnsiTheme="minorHAnsi"/>
        </w:rPr>
      </w:pPr>
    </w:p>
    <w:p w14:paraId="337EC945" w14:textId="77777777" w:rsidR="00D02B30" w:rsidRDefault="00D02B30" w:rsidP="008B6191">
      <w:pPr>
        <w:pStyle w:val="Default"/>
        <w:rPr>
          <w:rFonts w:asciiTheme="minorHAnsi" w:hAnsiTheme="minorHAnsi" w:cstheme="minorHAnsi"/>
        </w:rPr>
      </w:pPr>
      <w:r w:rsidRPr="00D02B30">
        <w:rPr>
          <w:rFonts w:asciiTheme="minorHAnsi" w:hAnsiTheme="minorHAnsi" w:cstheme="minorHAnsi"/>
        </w:rPr>
        <w:t xml:space="preserve">Key Stage One and Two Curriculum </w:t>
      </w:r>
    </w:p>
    <w:p w14:paraId="21FC27F9" w14:textId="77777777" w:rsidR="00C8285D" w:rsidRDefault="00C8285D" w:rsidP="00C8285D">
      <w:pPr>
        <w:pStyle w:val="Default"/>
        <w:rPr>
          <w:rFonts w:asciiTheme="minorHAnsi" w:hAnsiTheme="minorHAnsi" w:cstheme="minorHAnsi"/>
        </w:rPr>
      </w:pPr>
      <w:r w:rsidRPr="00C8285D">
        <w:rPr>
          <w:rFonts w:asciiTheme="minorHAnsi" w:hAnsiTheme="minorHAnsi" w:cstheme="minorHAnsi"/>
        </w:rPr>
        <w:t>Across Years 1 to 6, children are provided with opportunities to experience a variety of media and techniques and are introduced to influential artists and craft makers from around the world, both past and present. Within Key Stage 2, our Art curriculum aims to equip children with the knowledge and skills to make informed choices, think critically of their own artwork and that of others, and the children are encouraged to work with increased independence.</w:t>
      </w:r>
    </w:p>
    <w:p w14:paraId="61962F02" w14:textId="77777777" w:rsidR="00DA3CB3" w:rsidRDefault="00DA3CB3" w:rsidP="00C8285D">
      <w:pPr>
        <w:pStyle w:val="Default"/>
        <w:rPr>
          <w:rFonts w:asciiTheme="minorHAnsi" w:hAnsiTheme="minorHAnsi" w:cstheme="minorHAnsi"/>
        </w:rPr>
      </w:pPr>
    </w:p>
    <w:p w14:paraId="30955E25" w14:textId="77777777" w:rsidR="00820788" w:rsidRDefault="00820788" w:rsidP="00C8285D">
      <w:pPr>
        <w:pStyle w:val="Default"/>
        <w:rPr>
          <w:rFonts w:asciiTheme="minorHAnsi" w:hAnsiTheme="minorHAnsi" w:cstheme="minorHAnsi"/>
        </w:rPr>
      </w:pPr>
    </w:p>
    <w:p w14:paraId="5996385E" w14:textId="77777777" w:rsidR="00C8285D" w:rsidRPr="00DA3CB3" w:rsidRDefault="00DA3CB3" w:rsidP="00C8285D">
      <w:pPr>
        <w:pStyle w:val="Default"/>
        <w:rPr>
          <w:rFonts w:asciiTheme="minorHAnsi" w:hAnsiTheme="minorHAnsi" w:cstheme="minorHAnsi"/>
          <w:b/>
        </w:rPr>
      </w:pPr>
      <w:r w:rsidRPr="00DA3CB3">
        <w:rPr>
          <w:rFonts w:asciiTheme="minorHAnsi" w:hAnsiTheme="minorHAnsi" w:cstheme="minorHAnsi"/>
          <w:b/>
        </w:rPr>
        <w:lastRenderedPageBreak/>
        <w:t>Cross Curricular Links</w:t>
      </w:r>
    </w:p>
    <w:p w14:paraId="72FD436A" w14:textId="488ED748" w:rsidR="00C8285D" w:rsidRDefault="00C8285D" w:rsidP="00C8285D">
      <w:pPr>
        <w:pStyle w:val="Default"/>
        <w:rPr>
          <w:rFonts w:asciiTheme="minorHAnsi" w:hAnsiTheme="minorHAnsi" w:cstheme="minorHAnsi"/>
        </w:rPr>
      </w:pPr>
      <w:r w:rsidRPr="00C8285D">
        <w:rPr>
          <w:rFonts w:asciiTheme="minorHAnsi" w:hAnsiTheme="minorHAnsi" w:cstheme="minorHAnsi"/>
        </w:rPr>
        <w:t>At Slindon Church of England Primary School we recognise the value art plays in the teaching of other subjects. This allows children to make meaningful links, helping to strengthen and build connections in learning. We also extend our Art curriculum further by providing children with regular opportunities to be creative in our outdoor learning environment</w:t>
      </w:r>
      <w:r w:rsidR="00BF2325">
        <w:rPr>
          <w:rFonts w:asciiTheme="minorHAnsi" w:hAnsiTheme="minorHAnsi" w:cstheme="minorHAnsi"/>
        </w:rPr>
        <w:t>,</w:t>
      </w:r>
      <w:r w:rsidRPr="00C8285D">
        <w:rPr>
          <w:rFonts w:asciiTheme="minorHAnsi" w:hAnsiTheme="minorHAnsi" w:cstheme="minorHAnsi"/>
        </w:rPr>
        <w:t xml:space="preserve"> including</w:t>
      </w:r>
      <w:r w:rsidR="00BF2325">
        <w:rPr>
          <w:rFonts w:asciiTheme="minorHAnsi" w:hAnsiTheme="minorHAnsi" w:cstheme="minorHAnsi"/>
        </w:rPr>
        <w:t>;</w:t>
      </w:r>
      <w:r w:rsidRPr="00C8285D">
        <w:rPr>
          <w:rFonts w:asciiTheme="minorHAnsi" w:hAnsiTheme="minorHAnsi" w:cstheme="minorHAnsi"/>
        </w:rPr>
        <w:t xml:space="preserve"> Forest School, attend art and craft clubs and by entering local art events.</w:t>
      </w:r>
    </w:p>
    <w:p w14:paraId="79102E78" w14:textId="77777777" w:rsidR="00C8285D" w:rsidRPr="00C8285D" w:rsidRDefault="00C8285D" w:rsidP="00C8285D">
      <w:pPr>
        <w:pStyle w:val="Default"/>
        <w:rPr>
          <w:rFonts w:asciiTheme="minorHAnsi" w:hAnsiTheme="minorHAnsi" w:cstheme="minorHAnsi"/>
        </w:rPr>
      </w:pPr>
    </w:p>
    <w:p w14:paraId="7CD3A042" w14:textId="77777777" w:rsidR="000B0EDC" w:rsidRPr="000B0EDC" w:rsidRDefault="000B0EDC" w:rsidP="000B0EDC">
      <w:pPr>
        <w:pStyle w:val="Default"/>
        <w:rPr>
          <w:rFonts w:asciiTheme="minorHAnsi" w:hAnsiTheme="minorHAnsi"/>
          <w:b/>
        </w:rPr>
      </w:pPr>
      <w:r w:rsidRPr="000B0EDC">
        <w:rPr>
          <w:rFonts w:asciiTheme="minorHAnsi" w:hAnsiTheme="minorHAnsi"/>
          <w:b/>
        </w:rPr>
        <w:t>Health and Safety</w:t>
      </w:r>
    </w:p>
    <w:p w14:paraId="5DB80F1E" w14:textId="77777777" w:rsidR="00BF5A5F" w:rsidRPr="000B0EDC" w:rsidRDefault="000B0EDC" w:rsidP="000B0EDC">
      <w:pPr>
        <w:pStyle w:val="Default"/>
        <w:rPr>
          <w:rFonts w:asciiTheme="minorHAnsi" w:hAnsiTheme="minorHAnsi"/>
        </w:rPr>
      </w:pPr>
      <w:r w:rsidRPr="000B0EDC">
        <w:rPr>
          <w:rFonts w:asciiTheme="minorHAnsi" w:hAnsiTheme="minorHAnsi"/>
        </w:rPr>
        <w:t>The children will be shown how to use all equipment appropriately du</w:t>
      </w:r>
      <w:r>
        <w:rPr>
          <w:rFonts w:asciiTheme="minorHAnsi" w:hAnsiTheme="minorHAnsi"/>
        </w:rPr>
        <w:t xml:space="preserve">ring Art and Design lessons and </w:t>
      </w:r>
      <w:r w:rsidRPr="000B0EDC">
        <w:rPr>
          <w:rFonts w:asciiTheme="minorHAnsi" w:hAnsiTheme="minorHAnsi"/>
        </w:rPr>
        <w:t>equipment that has a higher than usual risk will be planned for appropriately</w:t>
      </w:r>
      <w:r>
        <w:rPr>
          <w:rFonts w:asciiTheme="minorHAnsi" w:hAnsiTheme="minorHAnsi"/>
        </w:rPr>
        <w:t xml:space="preserve"> and supervised. It is the duty </w:t>
      </w:r>
      <w:r w:rsidRPr="000B0EDC">
        <w:rPr>
          <w:rFonts w:asciiTheme="minorHAnsi" w:hAnsiTheme="minorHAnsi"/>
        </w:rPr>
        <w:t>of staff to take ‘all reasonable care’ for the health and safety of themselves</w:t>
      </w:r>
      <w:r>
        <w:rPr>
          <w:rFonts w:asciiTheme="minorHAnsi" w:hAnsiTheme="minorHAnsi"/>
        </w:rPr>
        <w:t xml:space="preserve"> and others who may be affected </w:t>
      </w:r>
      <w:r w:rsidRPr="000B0EDC">
        <w:rPr>
          <w:rFonts w:asciiTheme="minorHAnsi" w:hAnsiTheme="minorHAnsi"/>
        </w:rPr>
        <w:t>by their acts or omissions. More detailed information can be found in the schools Health and Safety Policy</w:t>
      </w:r>
    </w:p>
    <w:p w14:paraId="7928D793" w14:textId="77777777" w:rsidR="000B0EDC" w:rsidRPr="000908BD" w:rsidRDefault="000B0EDC" w:rsidP="000B0EDC">
      <w:pPr>
        <w:pStyle w:val="Default"/>
        <w:rPr>
          <w:rFonts w:asciiTheme="minorHAnsi" w:hAnsiTheme="minorHAnsi"/>
          <w:b/>
        </w:rPr>
      </w:pPr>
    </w:p>
    <w:p w14:paraId="2EE30EE6" w14:textId="77777777" w:rsidR="00A97DF4" w:rsidRPr="00AE2978" w:rsidRDefault="00C8285D" w:rsidP="0063095E">
      <w:pPr>
        <w:pStyle w:val="Default"/>
        <w:rPr>
          <w:rFonts w:asciiTheme="minorHAnsi" w:hAnsiTheme="minorHAnsi" w:cstheme="minorHAnsi"/>
          <w:b/>
        </w:rPr>
      </w:pPr>
      <w:r>
        <w:rPr>
          <w:rFonts w:asciiTheme="minorHAnsi" w:hAnsiTheme="minorHAnsi" w:cstheme="minorHAnsi"/>
          <w:b/>
        </w:rPr>
        <w:t>Art and Design Displays</w:t>
      </w:r>
      <w:r w:rsidR="00E80109" w:rsidRPr="00AE2978">
        <w:rPr>
          <w:rFonts w:asciiTheme="minorHAnsi" w:hAnsiTheme="minorHAnsi" w:cstheme="minorHAnsi"/>
          <w:b/>
        </w:rPr>
        <w:t xml:space="preserve"> </w:t>
      </w:r>
    </w:p>
    <w:p w14:paraId="57BF67FE" w14:textId="77777777" w:rsidR="005F1B5F" w:rsidRDefault="000B0EDC" w:rsidP="000B0EDC">
      <w:pPr>
        <w:pStyle w:val="Default"/>
        <w:rPr>
          <w:rFonts w:asciiTheme="minorHAnsi" w:hAnsiTheme="minorHAnsi"/>
        </w:rPr>
      </w:pPr>
      <w:r w:rsidRPr="000B0EDC">
        <w:rPr>
          <w:rFonts w:asciiTheme="minorHAnsi" w:hAnsiTheme="minorHAnsi"/>
        </w:rPr>
        <w:t>The learning environment is important as a means of addi</w:t>
      </w:r>
      <w:r>
        <w:rPr>
          <w:rFonts w:asciiTheme="minorHAnsi" w:hAnsiTheme="minorHAnsi"/>
        </w:rPr>
        <w:t xml:space="preserve">ng greater depth and breadth to </w:t>
      </w:r>
      <w:r w:rsidRPr="000B0EDC">
        <w:rPr>
          <w:rFonts w:asciiTheme="minorHAnsi" w:hAnsiTheme="minorHAnsi"/>
        </w:rPr>
        <w:t>children’s learning. High quality displays can reinforce le</w:t>
      </w:r>
      <w:r>
        <w:rPr>
          <w:rFonts w:asciiTheme="minorHAnsi" w:hAnsiTheme="minorHAnsi"/>
        </w:rPr>
        <w:t xml:space="preserve">arning and allow concepts to be </w:t>
      </w:r>
      <w:r w:rsidRPr="000B0EDC">
        <w:rPr>
          <w:rFonts w:asciiTheme="minorHAnsi" w:hAnsiTheme="minorHAnsi"/>
        </w:rPr>
        <w:t>seen in different ways. It also raises self-esteem and encour</w:t>
      </w:r>
      <w:r>
        <w:rPr>
          <w:rFonts w:asciiTheme="minorHAnsi" w:hAnsiTheme="minorHAnsi"/>
        </w:rPr>
        <w:t xml:space="preserve">ages pride in the classroom and </w:t>
      </w:r>
      <w:r w:rsidRPr="000B0EDC">
        <w:rPr>
          <w:rFonts w:asciiTheme="minorHAnsi" w:hAnsiTheme="minorHAnsi"/>
        </w:rPr>
        <w:t>school. The school dis</w:t>
      </w:r>
      <w:r>
        <w:rPr>
          <w:rFonts w:asciiTheme="minorHAnsi" w:hAnsiTheme="minorHAnsi"/>
        </w:rPr>
        <w:t>plays at Slindon Church of England Primary School</w:t>
      </w:r>
      <w:r w:rsidRPr="000B0EDC">
        <w:rPr>
          <w:rFonts w:asciiTheme="minorHAnsi" w:hAnsiTheme="minorHAnsi"/>
        </w:rPr>
        <w:t xml:space="preserve"> reinforce </w:t>
      </w:r>
      <w:r>
        <w:rPr>
          <w:rFonts w:asciiTheme="minorHAnsi" w:hAnsiTheme="minorHAnsi"/>
        </w:rPr>
        <w:t xml:space="preserve">the school’s commitment to high </w:t>
      </w:r>
      <w:r w:rsidR="00653BF5">
        <w:rPr>
          <w:rFonts w:asciiTheme="minorHAnsi" w:hAnsiTheme="minorHAnsi"/>
        </w:rPr>
        <w:t>standards and</w:t>
      </w:r>
      <w:r w:rsidRPr="000B0EDC">
        <w:rPr>
          <w:rFonts w:asciiTheme="minorHAnsi" w:hAnsiTheme="minorHAnsi"/>
        </w:rPr>
        <w:t xml:space="preserve"> act </w:t>
      </w:r>
      <w:r w:rsidR="00653BF5">
        <w:rPr>
          <w:rFonts w:asciiTheme="minorHAnsi" w:hAnsiTheme="minorHAnsi"/>
        </w:rPr>
        <w:t xml:space="preserve">as </w:t>
      </w:r>
      <w:r w:rsidRPr="000B0EDC">
        <w:rPr>
          <w:rFonts w:asciiTheme="minorHAnsi" w:hAnsiTheme="minorHAnsi"/>
        </w:rPr>
        <w:t>a resource to gu</w:t>
      </w:r>
      <w:r>
        <w:rPr>
          <w:rFonts w:asciiTheme="minorHAnsi" w:hAnsiTheme="minorHAnsi"/>
        </w:rPr>
        <w:t>ide and support children with</w:t>
      </w:r>
      <w:r w:rsidRPr="000B0EDC">
        <w:rPr>
          <w:rFonts w:asciiTheme="minorHAnsi" w:hAnsiTheme="minorHAnsi"/>
        </w:rPr>
        <w:t xml:space="preserve"> their learning. </w:t>
      </w:r>
    </w:p>
    <w:p w14:paraId="65055E54" w14:textId="77777777" w:rsidR="000B0EDC" w:rsidRDefault="000B0EDC" w:rsidP="000B0EDC">
      <w:pPr>
        <w:pStyle w:val="Default"/>
        <w:rPr>
          <w:rFonts w:asciiTheme="minorHAnsi" w:hAnsiTheme="minorHAnsi"/>
        </w:rPr>
      </w:pPr>
    </w:p>
    <w:p w14:paraId="1A009B4D" w14:textId="77777777" w:rsidR="000B0EDC" w:rsidRPr="000B0EDC" w:rsidRDefault="000B0EDC" w:rsidP="000B0EDC">
      <w:pPr>
        <w:pStyle w:val="Default"/>
        <w:rPr>
          <w:rFonts w:asciiTheme="minorHAnsi" w:hAnsiTheme="minorHAnsi"/>
        </w:rPr>
      </w:pPr>
      <w:r w:rsidRPr="000B0EDC">
        <w:rPr>
          <w:rFonts w:asciiTheme="minorHAnsi" w:hAnsiTheme="minorHAnsi"/>
        </w:rPr>
        <w:t>Children need an audience for their work to give a purpose to their efforts, a pride in their work, to develop their self-confidence as artists and designers and to foster a positive attitude t</w:t>
      </w:r>
      <w:r w:rsidR="00653BF5">
        <w:rPr>
          <w:rFonts w:asciiTheme="minorHAnsi" w:hAnsiTheme="minorHAnsi"/>
        </w:rPr>
        <w:t>owards Art and</w:t>
      </w:r>
      <w:r w:rsidR="008A6673">
        <w:rPr>
          <w:rFonts w:asciiTheme="minorHAnsi" w:hAnsiTheme="minorHAnsi"/>
        </w:rPr>
        <w:t xml:space="preserve"> Design</w:t>
      </w:r>
      <w:r w:rsidRPr="000B0EDC">
        <w:rPr>
          <w:rFonts w:asciiTheme="minorHAnsi" w:hAnsiTheme="minorHAnsi"/>
        </w:rPr>
        <w:t>.</w:t>
      </w:r>
    </w:p>
    <w:p w14:paraId="2452AA32" w14:textId="77777777" w:rsidR="000B0EDC" w:rsidRPr="000B0EDC" w:rsidRDefault="000B0EDC" w:rsidP="000B0EDC">
      <w:pPr>
        <w:pStyle w:val="Default"/>
        <w:rPr>
          <w:rFonts w:asciiTheme="minorHAnsi" w:hAnsiTheme="minorHAnsi"/>
        </w:rPr>
      </w:pPr>
    </w:p>
    <w:p w14:paraId="1258161C" w14:textId="77777777" w:rsidR="000B0EDC" w:rsidRDefault="000B0EDC" w:rsidP="000B0EDC">
      <w:pPr>
        <w:pStyle w:val="Default"/>
        <w:rPr>
          <w:rFonts w:asciiTheme="minorHAnsi" w:hAnsiTheme="minorHAnsi"/>
        </w:rPr>
      </w:pPr>
      <w:r>
        <w:rPr>
          <w:rFonts w:asciiTheme="minorHAnsi" w:hAnsiTheme="minorHAnsi"/>
        </w:rPr>
        <w:t>Samples of c</w:t>
      </w:r>
      <w:r w:rsidR="00AC5977">
        <w:rPr>
          <w:rFonts w:asciiTheme="minorHAnsi" w:hAnsiTheme="minorHAnsi"/>
        </w:rPr>
        <w:t>hildren’s work is regularly displayed</w:t>
      </w:r>
      <w:r>
        <w:rPr>
          <w:rFonts w:asciiTheme="minorHAnsi" w:hAnsiTheme="minorHAnsi"/>
        </w:rPr>
        <w:t xml:space="preserve"> in classes and </w:t>
      </w:r>
      <w:r w:rsidR="00AC5977">
        <w:rPr>
          <w:rFonts w:asciiTheme="minorHAnsi" w:hAnsiTheme="minorHAnsi"/>
        </w:rPr>
        <w:t xml:space="preserve">around the school and </w:t>
      </w:r>
      <w:r w:rsidR="00AC5977" w:rsidRPr="000B0EDC">
        <w:rPr>
          <w:rFonts w:asciiTheme="minorHAnsi" w:hAnsiTheme="minorHAnsi"/>
        </w:rPr>
        <w:t>reflect</w:t>
      </w:r>
      <w:r w:rsidR="00AC5977">
        <w:rPr>
          <w:rFonts w:asciiTheme="minorHAnsi" w:hAnsiTheme="minorHAnsi"/>
        </w:rPr>
        <w:t>s the</w:t>
      </w:r>
      <w:r w:rsidR="00AC5977" w:rsidRPr="000B0EDC">
        <w:rPr>
          <w:rFonts w:asciiTheme="minorHAnsi" w:hAnsiTheme="minorHAnsi"/>
        </w:rPr>
        <w:t xml:space="preserve"> progression in skills</w:t>
      </w:r>
      <w:r w:rsidR="00AC5977">
        <w:rPr>
          <w:rFonts w:asciiTheme="minorHAnsi" w:hAnsiTheme="minorHAnsi"/>
        </w:rPr>
        <w:t xml:space="preserve"> for the key stage / cohort.  Children’s work is also</w:t>
      </w:r>
      <w:r>
        <w:rPr>
          <w:rFonts w:asciiTheme="minorHAnsi" w:hAnsiTheme="minorHAnsi"/>
        </w:rPr>
        <w:t xml:space="preserve"> </w:t>
      </w:r>
      <w:r w:rsidR="00AC5977">
        <w:rPr>
          <w:rFonts w:asciiTheme="minorHAnsi" w:hAnsiTheme="minorHAnsi"/>
        </w:rPr>
        <w:t>celebrated in assemblies and</w:t>
      </w:r>
      <w:r w:rsidRPr="000B0EDC">
        <w:rPr>
          <w:rFonts w:asciiTheme="minorHAnsi" w:hAnsiTheme="minorHAnsi"/>
        </w:rPr>
        <w:t xml:space="preserve"> displayed </w:t>
      </w:r>
      <w:r w:rsidR="00AC5977">
        <w:rPr>
          <w:rFonts w:asciiTheme="minorHAnsi" w:hAnsiTheme="minorHAnsi"/>
        </w:rPr>
        <w:t>on the school website, facebook page and</w:t>
      </w:r>
      <w:r w:rsidRPr="000B0EDC">
        <w:rPr>
          <w:rFonts w:asciiTheme="minorHAnsi" w:hAnsiTheme="minorHAnsi"/>
        </w:rPr>
        <w:t xml:space="preserve"> displayed within the local community</w:t>
      </w:r>
      <w:r w:rsidR="00C34A7E">
        <w:rPr>
          <w:rFonts w:asciiTheme="minorHAnsi" w:hAnsiTheme="minorHAnsi"/>
        </w:rPr>
        <w:t xml:space="preserve"> e.g at church and in the</w:t>
      </w:r>
      <w:r w:rsidR="00AC5977">
        <w:rPr>
          <w:rFonts w:asciiTheme="minorHAnsi" w:hAnsiTheme="minorHAnsi"/>
        </w:rPr>
        <w:t xml:space="preserve"> village hall</w:t>
      </w:r>
      <w:r w:rsidRPr="000B0EDC">
        <w:rPr>
          <w:rFonts w:asciiTheme="minorHAnsi" w:hAnsiTheme="minorHAnsi"/>
        </w:rPr>
        <w:t>.  School displays provide opportunities for, and evidence of, observation, discussion, interac</w:t>
      </w:r>
      <w:r w:rsidR="00AC5977">
        <w:rPr>
          <w:rFonts w:asciiTheme="minorHAnsi" w:hAnsiTheme="minorHAnsi"/>
        </w:rPr>
        <w:t>tion and visual discrimination.</w:t>
      </w:r>
    </w:p>
    <w:p w14:paraId="5854F0C2" w14:textId="77777777" w:rsidR="00BF5A5F" w:rsidRDefault="00BF5A5F" w:rsidP="0063095E">
      <w:pPr>
        <w:pStyle w:val="Default"/>
        <w:rPr>
          <w:rFonts w:asciiTheme="minorHAnsi" w:hAnsiTheme="minorHAnsi"/>
        </w:rPr>
      </w:pPr>
    </w:p>
    <w:p w14:paraId="4DA53258" w14:textId="77777777" w:rsidR="00DE6714" w:rsidRDefault="00D320F4" w:rsidP="0063095E">
      <w:pPr>
        <w:pStyle w:val="Default"/>
        <w:rPr>
          <w:rFonts w:asciiTheme="minorHAnsi" w:hAnsiTheme="minorHAnsi" w:cstheme="minorHAnsi"/>
        </w:rPr>
      </w:pPr>
      <w:r w:rsidRPr="00DE6714">
        <w:rPr>
          <w:rFonts w:asciiTheme="minorHAnsi" w:hAnsiTheme="minorHAnsi" w:cstheme="minorHAnsi"/>
          <w:b/>
        </w:rPr>
        <w:t>Resources</w:t>
      </w:r>
      <w:r w:rsidRPr="00DE6714">
        <w:rPr>
          <w:rFonts w:asciiTheme="minorHAnsi" w:hAnsiTheme="minorHAnsi" w:cstheme="minorHAnsi"/>
        </w:rPr>
        <w:t xml:space="preserve"> </w:t>
      </w:r>
    </w:p>
    <w:p w14:paraId="55893B13" w14:textId="77777777" w:rsidR="00DE6714" w:rsidRDefault="001900E8" w:rsidP="001900E8">
      <w:pPr>
        <w:pStyle w:val="Default"/>
        <w:rPr>
          <w:rFonts w:asciiTheme="minorHAnsi" w:hAnsiTheme="minorHAnsi" w:cstheme="minorHAnsi"/>
        </w:rPr>
      </w:pPr>
      <w:r w:rsidRPr="001900E8">
        <w:rPr>
          <w:rFonts w:asciiTheme="minorHAnsi" w:hAnsiTheme="minorHAnsi" w:cstheme="minorHAnsi"/>
        </w:rPr>
        <w:t xml:space="preserve">Art </w:t>
      </w:r>
      <w:r>
        <w:rPr>
          <w:rFonts w:asciiTheme="minorHAnsi" w:hAnsiTheme="minorHAnsi" w:cstheme="minorHAnsi"/>
        </w:rPr>
        <w:t xml:space="preserve">and Design </w:t>
      </w:r>
      <w:r w:rsidRPr="001900E8">
        <w:rPr>
          <w:rFonts w:asciiTheme="minorHAnsi" w:hAnsiTheme="minorHAnsi" w:cstheme="minorHAnsi"/>
        </w:rPr>
        <w:t>resources are stored centrally</w:t>
      </w:r>
      <w:r>
        <w:rPr>
          <w:rFonts w:asciiTheme="minorHAnsi" w:hAnsiTheme="minorHAnsi" w:cstheme="minorHAnsi"/>
        </w:rPr>
        <w:t xml:space="preserve"> with specific year group items stored in classes but remain accessible to all. Resources are borrowed when needed and </w:t>
      </w:r>
      <w:r w:rsidRPr="001900E8">
        <w:rPr>
          <w:rFonts w:asciiTheme="minorHAnsi" w:hAnsiTheme="minorHAnsi" w:cstheme="minorHAnsi"/>
        </w:rPr>
        <w:t>returned as soon as possible after use. Relev</w:t>
      </w:r>
      <w:r>
        <w:rPr>
          <w:rFonts w:asciiTheme="minorHAnsi" w:hAnsiTheme="minorHAnsi" w:cstheme="minorHAnsi"/>
        </w:rPr>
        <w:t xml:space="preserve">ant books and posters about the </w:t>
      </w:r>
      <w:r w:rsidRPr="001900E8">
        <w:rPr>
          <w:rFonts w:asciiTheme="minorHAnsi" w:hAnsiTheme="minorHAnsi" w:cstheme="minorHAnsi"/>
        </w:rPr>
        <w:t>work of a specific artist are locat</w:t>
      </w:r>
      <w:r>
        <w:rPr>
          <w:rFonts w:asciiTheme="minorHAnsi" w:hAnsiTheme="minorHAnsi" w:cstheme="minorHAnsi"/>
        </w:rPr>
        <w:t xml:space="preserve">ed in the library </w:t>
      </w:r>
      <w:r w:rsidR="008A6673">
        <w:rPr>
          <w:rFonts w:asciiTheme="minorHAnsi" w:hAnsiTheme="minorHAnsi" w:cstheme="minorHAnsi"/>
        </w:rPr>
        <w:t xml:space="preserve">for children to access </w:t>
      </w:r>
      <w:r>
        <w:rPr>
          <w:rFonts w:asciiTheme="minorHAnsi" w:hAnsiTheme="minorHAnsi" w:cstheme="minorHAnsi"/>
        </w:rPr>
        <w:t>and with the art resources.</w:t>
      </w:r>
    </w:p>
    <w:p w14:paraId="0CAC3154" w14:textId="77777777" w:rsidR="00DE6714" w:rsidRDefault="00DE6714" w:rsidP="0063095E">
      <w:pPr>
        <w:pStyle w:val="Default"/>
        <w:rPr>
          <w:rFonts w:asciiTheme="minorHAnsi" w:hAnsiTheme="minorHAnsi" w:cstheme="minorHAnsi"/>
          <w:b/>
        </w:rPr>
      </w:pPr>
    </w:p>
    <w:p w14:paraId="44ED2CCC" w14:textId="77777777" w:rsidR="001900E8" w:rsidRDefault="00DE6714" w:rsidP="001900E8">
      <w:pPr>
        <w:pStyle w:val="Default"/>
        <w:rPr>
          <w:rFonts w:asciiTheme="minorHAnsi" w:hAnsiTheme="minorHAnsi" w:cstheme="minorHAnsi"/>
          <w:b/>
        </w:rPr>
      </w:pPr>
      <w:r w:rsidRPr="00DE6714">
        <w:rPr>
          <w:rFonts w:asciiTheme="minorHAnsi" w:hAnsiTheme="minorHAnsi" w:cstheme="minorHAnsi"/>
          <w:b/>
        </w:rPr>
        <w:t xml:space="preserve">Assessment </w:t>
      </w:r>
    </w:p>
    <w:p w14:paraId="59DC5A4F" w14:textId="77777777" w:rsidR="00221B88" w:rsidRDefault="00DE6714" w:rsidP="0063095E">
      <w:pPr>
        <w:pStyle w:val="Default"/>
        <w:rPr>
          <w:rFonts w:asciiTheme="minorHAnsi" w:hAnsiTheme="minorHAnsi" w:cstheme="minorHAnsi"/>
        </w:rPr>
      </w:pPr>
      <w:r w:rsidRPr="00DE6714">
        <w:rPr>
          <w:rFonts w:asciiTheme="minorHAnsi" w:hAnsiTheme="minorHAnsi" w:cstheme="minorHAnsi"/>
        </w:rPr>
        <w:t>Children de</w:t>
      </w:r>
      <w:r w:rsidR="00653BF5">
        <w:rPr>
          <w:rFonts w:asciiTheme="minorHAnsi" w:hAnsiTheme="minorHAnsi" w:cstheme="minorHAnsi"/>
        </w:rPr>
        <w:t>monstrate their ability in Art and D</w:t>
      </w:r>
      <w:r w:rsidR="001900E8">
        <w:rPr>
          <w:rFonts w:asciiTheme="minorHAnsi" w:hAnsiTheme="minorHAnsi" w:cstheme="minorHAnsi"/>
        </w:rPr>
        <w:t>esign</w:t>
      </w:r>
      <w:r w:rsidRPr="00DE6714">
        <w:rPr>
          <w:rFonts w:asciiTheme="minorHAnsi" w:hAnsiTheme="minorHAnsi" w:cstheme="minorHAnsi"/>
        </w:rPr>
        <w:t xml:space="preserve"> in a variety of different ways. Teachers will</w:t>
      </w:r>
      <w:r w:rsidR="001900E8">
        <w:rPr>
          <w:rFonts w:asciiTheme="minorHAnsi" w:hAnsiTheme="minorHAnsi" w:cstheme="minorHAnsi"/>
        </w:rPr>
        <w:t xml:space="preserve"> assess children’s work in art and design</w:t>
      </w:r>
      <w:r w:rsidRPr="00DE6714">
        <w:rPr>
          <w:rFonts w:asciiTheme="minorHAnsi" w:hAnsiTheme="minorHAnsi" w:cstheme="minorHAnsi"/>
        </w:rPr>
        <w:t xml:space="preserve"> by making informal judgements as they observe them during lessons. </w:t>
      </w:r>
      <w:r>
        <w:rPr>
          <w:rFonts w:asciiTheme="minorHAnsi" w:hAnsiTheme="minorHAnsi" w:cstheme="minorHAnsi"/>
        </w:rPr>
        <w:t>They will</w:t>
      </w:r>
      <w:r w:rsidRPr="00DE6714">
        <w:rPr>
          <w:rFonts w:asciiTheme="minorHAnsi" w:hAnsiTheme="minorHAnsi" w:cstheme="minorHAnsi"/>
        </w:rPr>
        <w:t xml:space="preserve"> assess whether children are working below, above or at the expected level </w:t>
      </w:r>
      <w:r>
        <w:rPr>
          <w:rFonts w:asciiTheme="minorHAnsi" w:hAnsiTheme="minorHAnsi" w:cstheme="minorHAnsi"/>
        </w:rPr>
        <w:t>for the child’s year group</w:t>
      </w:r>
      <w:r w:rsidRPr="00DE6714">
        <w:rPr>
          <w:rFonts w:asciiTheme="minorHAnsi" w:hAnsiTheme="minorHAnsi" w:cstheme="minorHAnsi"/>
        </w:rPr>
        <w:t xml:space="preserve">. </w:t>
      </w:r>
      <w:r>
        <w:rPr>
          <w:rFonts w:asciiTheme="minorHAnsi" w:hAnsiTheme="minorHAnsi" w:cstheme="minorHAnsi"/>
        </w:rPr>
        <w:t>P</w:t>
      </w:r>
      <w:r w:rsidRPr="00DE6714">
        <w:rPr>
          <w:rFonts w:asciiTheme="minorHAnsi" w:hAnsiTheme="minorHAnsi" w:cstheme="minorHAnsi"/>
        </w:rPr>
        <w:t xml:space="preserve">upils are encouraged to make judgements about how they can improve their own work. </w:t>
      </w:r>
      <w:r>
        <w:rPr>
          <w:rFonts w:asciiTheme="minorHAnsi" w:hAnsiTheme="minorHAnsi" w:cstheme="minorHAnsi"/>
        </w:rPr>
        <w:t xml:space="preserve">Through retrieval practice activities children are </w:t>
      </w:r>
      <w:r>
        <w:rPr>
          <w:rFonts w:asciiTheme="minorHAnsi" w:hAnsiTheme="minorHAnsi" w:cstheme="minorHAnsi"/>
        </w:rPr>
        <w:lastRenderedPageBreak/>
        <w:t xml:space="preserve">given opportunities to </w:t>
      </w:r>
      <w:r w:rsidR="00653BF5">
        <w:rPr>
          <w:rFonts w:asciiTheme="minorHAnsi" w:hAnsiTheme="minorHAnsi" w:cstheme="minorHAnsi"/>
        </w:rPr>
        <w:t>demonstrate knowledge of Art and D</w:t>
      </w:r>
      <w:r w:rsidR="001900E8">
        <w:rPr>
          <w:rFonts w:asciiTheme="minorHAnsi" w:hAnsiTheme="minorHAnsi" w:cstheme="minorHAnsi"/>
        </w:rPr>
        <w:t>esign vocabulary, respond to different artistic styles and well- known artists, architects and designers.</w:t>
      </w:r>
    </w:p>
    <w:p w14:paraId="75817E7C" w14:textId="77777777" w:rsidR="00BF5A5F" w:rsidRDefault="00BF5A5F" w:rsidP="0063095E">
      <w:pPr>
        <w:pStyle w:val="Default"/>
        <w:rPr>
          <w:rFonts w:asciiTheme="minorHAnsi" w:hAnsiTheme="minorHAnsi" w:cstheme="minorHAnsi"/>
        </w:rPr>
      </w:pPr>
    </w:p>
    <w:p w14:paraId="03DE4992" w14:textId="77777777" w:rsidR="00221B88" w:rsidRPr="00221B88" w:rsidRDefault="00221B88" w:rsidP="0063095E">
      <w:pPr>
        <w:pStyle w:val="Default"/>
        <w:rPr>
          <w:rFonts w:asciiTheme="minorHAnsi" w:hAnsiTheme="minorHAnsi" w:cstheme="minorHAnsi"/>
          <w:b/>
        </w:rPr>
      </w:pPr>
      <w:r w:rsidRPr="00221B88">
        <w:rPr>
          <w:rFonts w:asciiTheme="minorHAnsi" w:hAnsiTheme="minorHAnsi" w:cstheme="minorHAnsi"/>
          <w:b/>
        </w:rPr>
        <w:t xml:space="preserve">Inclusion </w:t>
      </w:r>
    </w:p>
    <w:p w14:paraId="01B91686" w14:textId="77777777" w:rsidR="00221B88" w:rsidRDefault="00221B88" w:rsidP="0063095E">
      <w:pPr>
        <w:pStyle w:val="Default"/>
        <w:rPr>
          <w:rFonts w:asciiTheme="minorHAnsi" w:hAnsiTheme="minorHAnsi" w:cstheme="minorHAnsi"/>
        </w:rPr>
      </w:pPr>
      <w:r w:rsidRPr="00221B88">
        <w:rPr>
          <w:rFonts w:asciiTheme="minorHAnsi" w:hAnsiTheme="minorHAnsi" w:cstheme="minorHAnsi"/>
        </w:rPr>
        <w:t>We recognise that in all classes, child</w:t>
      </w:r>
      <w:r w:rsidR="00C8285D">
        <w:rPr>
          <w:rFonts w:asciiTheme="minorHAnsi" w:hAnsiTheme="minorHAnsi" w:cstheme="minorHAnsi"/>
        </w:rPr>
        <w:t>ren have a wide range of artistic</w:t>
      </w:r>
      <w:r w:rsidRPr="00221B88">
        <w:rPr>
          <w:rFonts w:asciiTheme="minorHAnsi" w:hAnsiTheme="minorHAnsi" w:cstheme="minorHAnsi"/>
        </w:rPr>
        <w:t xml:space="preserve"> ability, and so we seek to provide suitable learning opportunities for all children by matching the challenge of the task to the ability of the child. We achieve this in a variety of ways: </w:t>
      </w:r>
    </w:p>
    <w:p w14:paraId="34A1B3CD" w14:textId="77777777" w:rsidR="00221B88" w:rsidRDefault="00221B88" w:rsidP="0063095E">
      <w:pPr>
        <w:pStyle w:val="Default"/>
        <w:rPr>
          <w:rFonts w:asciiTheme="minorHAnsi" w:hAnsiTheme="minorHAnsi" w:cstheme="minorHAnsi"/>
        </w:rPr>
      </w:pPr>
      <w:r w:rsidRPr="00221B88">
        <w:rPr>
          <w:rFonts w:asciiTheme="minorHAnsi" w:hAnsiTheme="minorHAnsi" w:cstheme="minorHAnsi"/>
        </w:rPr>
        <w:sym w:font="Symbol" w:char="F0B7"/>
      </w:r>
      <w:r w:rsidRPr="00221B88">
        <w:rPr>
          <w:rFonts w:asciiTheme="minorHAnsi" w:hAnsiTheme="minorHAnsi" w:cstheme="minorHAnsi"/>
        </w:rPr>
        <w:t xml:space="preserve"> setting tasks which are open-ended and can have a variety of responses; </w:t>
      </w:r>
    </w:p>
    <w:p w14:paraId="3A7B7DE4" w14:textId="77777777" w:rsidR="00221B88" w:rsidRDefault="00221B88" w:rsidP="0063095E">
      <w:pPr>
        <w:pStyle w:val="Default"/>
        <w:rPr>
          <w:rFonts w:asciiTheme="minorHAnsi" w:hAnsiTheme="minorHAnsi" w:cstheme="minorHAnsi"/>
        </w:rPr>
      </w:pPr>
      <w:r w:rsidRPr="00221B88">
        <w:rPr>
          <w:rFonts w:asciiTheme="minorHAnsi" w:hAnsiTheme="minorHAnsi" w:cstheme="minorHAnsi"/>
        </w:rPr>
        <w:sym w:font="Symbol" w:char="F0B7"/>
      </w:r>
      <w:r w:rsidRPr="00221B88">
        <w:rPr>
          <w:rFonts w:asciiTheme="minorHAnsi" w:hAnsiTheme="minorHAnsi" w:cstheme="minorHAnsi"/>
        </w:rPr>
        <w:t xml:space="preserve"> setting tasks of increasing difficulty; </w:t>
      </w:r>
    </w:p>
    <w:p w14:paraId="2E996A12" w14:textId="77777777" w:rsidR="00221B88" w:rsidRDefault="00221B88" w:rsidP="0063095E">
      <w:pPr>
        <w:pStyle w:val="Default"/>
        <w:rPr>
          <w:rFonts w:asciiTheme="minorHAnsi" w:hAnsiTheme="minorHAnsi" w:cstheme="minorHAnsi"/>
        </w:rPr>
      </w:pPr>
      <w:r w:rsidRPr="00221B88">
        <w:rPr>
          <w:rFonts w:asciiTheme="minorHAnsi" w:hAnsiTheme="minorHAnsi" w:cstheme="minorHAnsi"/>
        </w:rPr>
        <w:sym w:font="Symbol" w:char="F0B7"/>
      </w:r>
      <w:r w:rsidRPr="00221B88">
        <w:rPr>
          <w:rFonts w:asciiTheme="minorHAnsi" w:hAnsiTheme="minorHAnsi" w:cstheme="minorHAnsi"/>
        </w:rPr>
        <w:t xml:space="preserve"> providing resources of different complexity, depending on the ability of the child</w:t>
      </w:r>
      <w:r>
        <w:rPr>
          <w:rFonts w:asciiTheme="minorHAnsi" w:hAnsiTheme="minorHAnsi" w:cstheme="minorHAnsi"/>
        </w:rPr>
        <w:t>.</w:t>
      </w:r>
    </w:p>
    <w:p w14:paraId="4E871100" w14:textId="77777777" w:rsidR="00221B88" w:rsidRDefault="00221B88" w:rsidP="0063095E">
      <w:pPr>
        <w:pStyle w:val="Default"/>
        <w:rPr>
          <w:rFonts w:asciiTheme="minorHAnsi" w:hAnsiTheme="minorHAnsi" w:cstheme="minorHAnsi"/>
        </w:rPr>
      </w:pPr>
    </w:p>
    <w:p w14:paraId="2EA40C63" w14:textId="77777777" w:rsidR="00BF5A5F" w:rsidRDefault="00BF5A5F" w:rsidP="0063095E">
      <w:pPr>
        <w:pStyle w:val="Default"/>
        <w:rPr>
          <w:rFonts w:asciiTheme="minorHAnsi" w:hAnsiTheme="minorHAnsi" w:cstheme="minorHAnsi"/>
        </w:rPr>
      </w:pPr>
    </w:p>
    <w:p w14:paraId="667BEE35" w14:textId="77777777" w:rsidR="00221B88" w:rsidRPr="00221B88" w:rsidRDefault="00221B88" w:rsidP="0063095E">
      <w:pPr>
        <w:pStyle w:val="Default"/>
        <w:rPr>
          <w:rFonts w:asciiTheme="minorHAnsi" w:hAnsiTheme="minorHAnsi" w:cstheme="minorHAnsi"/>
          <w:b/>
        </w:rPr>
      </w:pPr>
      <w:r w:rsidRPr="00221B88">
        <w:rPr>
          <w:rFonts w:asciiTheme="minorHAnsi" w:hAnsiTheme="minorHAnsi" w:cstheme="minorHAnsi"/>
          <w:b/>
        </w:rPr>
        <w:t xml:space="preserve">Role of the Subject Leader </w:t>
      </w:r>
    </w:p>
    <w:p w14:paraId="3B6E4298" w14:textId="77777777" w:rsidR="00221B88" w:rsidRDefault="00221B88" w:rsidP="0063095E">
      <w:pPr>
        <w:pStyle w:val="Default"/>
        <w:rPr>
          <w:rFonts w:asciiTheme="minorHAnsi" w:hAnsiTheme="minorHAnsi" w:cstheme="minorHAnsi"/>
        </w:rPr>
      </w:pPr>
      <w:r w:rsidRPr="00221B88">
        <w:rPr>
          <w:rFonts w:asciiTheme="minorHAnsi" w:hAnsiTheme="minorHAnsi" w:cstheme="minorHAnsi"/>
        </w:rPr>
        <w:t>The coordi</w:t>
      </w:r>
      <w:r w:rsidR="0043393D">
        <w:rPr>
          <w:rFonts w:asciiTheme="minorHAnsi" w:hAnsiTheme="minorHAnsi" w:cstheme="minorHAnsi"/>
        </w:rPr>
        <w:t>nation and planning of the Art and Design</w:t>
      </w:r>
      <w:r w:rsidRPr="00221B88">
        <w:rPr>
          <w:rFonts w:asciiTheme="minorHAnsi" w:hAnsiTheme="minorHAnsi" w:cstheme="minorHAnsi"/>
        </w:rPr>
        <w:t xml:space="preserve"> curriculum are the responsibility of the subject leader, who also: </w:t>
      </w:r>
    </w:p>
    <w:p w14:paraId="0FFD84CF" w14:textId="77777777" w:rsidR="00221B88" w:rsidRDefault="00221B88" w:rsidP="0063095E">
      <w:pPr>
        <w:pStyle w:val="Default"/>
        <w:rPr>
          <w:rFonts w:asciiTheme="minorHAnsi" w:hAnsiTheme="minorHAnsi" w:cstheme="minorHAnsi"/>
        </w:rPr>
      </w:pPr>
      <w:r w:rsidRPr="00221B88">
        <w:rPr>
          <w:rFonts w:asciiTheme="minorHAnsi" w:hAnsiTheme="minorHAnsi" w:cstheme="minorHAnsi"/>
        </w:rPr>
        <w:sym w:font="Symbol" w:char="F0B7"/>
      </w:r>
      <w:r w:rsidRPr="00221B88">
        <w:rPr>
          <w:rFonts w:asciiTheme="minorHAnsi" w:hAnsiTheme="minorHAnsi" w:cstheme="minorHAnsi"/>
        </w:rPr>
        <w:t xml:space="preserve"> keeps colleagues and school governors info</w:t>
      </w:r>
      <w:r w:rsidR="00653BF5">
        <w:rPr>
          <w:rFonts w:asciiTheme="minorHAnsi" w:hAnsiTheme="minorHAnsi" w:cstheme="minorHAnsi"/>
        </w:rPr>
        <w:t>rmed about developments in Art and D</w:t>
      </w:r>
      <w:r w:rsidR="00C8285D">
        <w:rPr>
          <w:rFonts w:asciiTheme="minorHAnsi" w:hAnsiTheme="minorHAnsi" w:cstheme="minorHAnsi"/>
        </w:rPr>
        <w:t>esign</w:t>
      </w:r>
      <w:r w:rsidRPr="00221B88">
        <w:rPr>
          <w:rFonts w:asciiTheme="minorHAnsi" w:hAnsiTheme="minorHAnsi" w:cstheme="minorHAnsi"/>
        </w:rPr>
        <w:t xml:space="preserve"> and provides a strategic lead and direction for the subject; </w:t>
      </w:r>
    </w:p>
    <w:p w14:paraId="0BDCA689" w14:textId="77777777" w:rsidR="00221B88" w:rsidRDefault="00221B88" w:rsidP="0063095E">
      <w:pPr>
        <w:pStyle w:val="Default"/>
        <w:rPr>
          <w:rFonts w:asciiTheme="minorHAnsi" w:hAnsiTheme="minorHAnsi" w:cstheme="minorHAnsi"/>
        </w:rPr>
      </w:pPr>
      <w:r w:rsidRPr="00221B88">
        <w:rPr>
          <w:rFonts w:asciiTheme="minorHAnsi" w:hAnsiTheme="minorHAnsi" w:cstheme="minorHAnsi"/>
        </w:rPr>
        <w:sym w:font="Symbol" w:char="F0B7"/>
      </w:r>
      <w:r w:rsidRPr="00221B88">
        <w:rPr>
          <w:rFonts w:asciiTheme="minorHAnsi" w:hAnsiTheme="minorHAnsi" w:cstheme="minorHAnsi"/>
        </w:rPr>
        <w:t xml:space="preserve"> discusses progress with the Head Teacher and evaluates s</w:t>
      </w:r>
      <w:r w:rsidR="00C8285D">
        <w:rPr>
          <w:rFonts w:asciiTheme="minorHAnsi" w:hAnsiTheme="minorHAnsi" w:cstheme="minorHAnsi"/>
        </w:rPr>
        <w:t>trengths and weaknesses in art and design</w:t>
      </w:r>
      <w:r w:rsidRPr="00221B88">
        <w:rPr>
          <w:rFonts w:asciiTheme="minorHAnsi" w:hAnsiTheme="minorHAnsi" w:cstheme="minorHAnsi"/>
        </w:rPr>
        <w:t xml:space="preserve">; </w:t>
      </w:r>
    </w:p>
    <w:p w14:paraId="2AED8520" w14:textId="77777777" w:rsidR="00221B88" w:rsidRDefault="00221B88" w:rsidP="0063095E">
      <w:pPr>
        <w:pStyle w:val="Default"/>
        <w:rPr>
          <w:rFonts w:asciiTheme="minorHAnsi" w:hAnsiTheme="minorHAnsi" w:cstheme="minorHAnsi"/>
        </w:rPr>
      </w:pPr>
      <w:r w:rsidRPr="00221B88">
        <w:rPr>
          <w:rFonts w:asciiTheme="minorHAnsi" w:hAnsiTheme="minorHAnsi" w:cstheme="minorHAnsi"/>
        </w:rPr>
        <w:sym w:font="Symbol" w:char="F0B7"/>
      </w:r>
      <w:r w:rsidRPr="00221B88">
        <w:rPr>
          <w:rFonts w:asciiTheme="minorHAnsi" w:hAnsiTheme="minorHAnsi" w:cstheme="minorHAnsi"/>
        </w:rPr>
        <w:t xml:space="preserve"> reviews the succ</w:t>
      </w:r>
      <w:r w:rsidR="00C8285D">
        <w:rPr>
          <w:rFonts w:asciiTheme="minorHAnsi" w:hAnsiTheme="minorHAnsi" w:cstheme="minorHAnsi"/>
        </w:rPr>
        <w:t>ess of the planning</w:t>
      </w:r>
      <w:r w:rsidRPr="00221B88">
        <w:rPr>
          <w:rFonts w:asciiTheme="minorHAnsi" w:hAnsiTheme="minorHAnsi" w:cstheme="minorHAnsi"/>
        </w:rPr>
        <w:t xml:space="preserve"> and reviews </w:t>
      </w:r>
      <w:r>
        <w:rPr>
          <w:rFonts w:asciiTheme="minorHAnsi" w:hAnsiTheme="minorHAnsi" w:cstheme="minorHAnsi"/>
        </w:rPr>
        <w:t>assessments</w:t>
      </w:r>
      <w:r w:rsidRPr="00221B88">
        <w:rPr>
          <w:rFonts w:asciiTheme="minorHAnsi" w:hAnsiTheme="minorHAnsi" w:cstheme="minorHAnsi"/>
        </w:rPr>
        <w:t xml:space="preserve"> of children’s work; </w:t>
      </w:r>
    </w:p>
    <w:p w14:paraId="7518EEAB" w14:textId="77777777" w:rsidR="00221B88" w:rsidRPr="00221B88" w:rsidRDefault="00221B88" w:rsidP="0063095E">
      <w:pPr>
        <w:pStyle w:val="Default"/>
        <w:rPr>
          <w:rFonts w:asciiTheme="minorHAnsi" w:hAnsiTheme="minorHAnsi" w:cstheme="minorHAnsi"/>
        </w:rPr>
      </w:pPr>
      <w:r w:rsidRPr="00221B88">
        <w:rPr>
          <w:rFonts w:asciiTheme="minorHAnsi" w:hAnsiTheme="minorHAnsi" w:cstheme="minorHAnsi"/>
        </w:rPr>
        <w:sym w:font="Symbol" w:char="F0B7"/>
      </w:r>
      <w:r w:rsidRPr="00221B88">
        <w:rPr>
          <w:rFonts w:asciiTheme="minorHAnsi" w:hAnsiTheme="minorHAnsi" w:cstheme="minorHAnsi"/>
        </w:rPr>
        <w:t xml:space="preserve"> </w:t>
      </w:r>
      <w:r>
        <w:rPr>
          <w:rFonts w:asciiTheme="minorHAnsi" w:hAnsiTheme="minorHAnsi" w:cstheme="minorHAnsi"/>
        </w:rPr>
        <w:t>takes account of pupil voice in monitoring</w:t>
      </w:r>
      <w:r w:rsidR="00C8285D">
        <w:rPr>
          <w:rFonts w:asciiTheme="minorHAnsi" w:hAnsiTheme="minorHAnsi" w:cstheme="minorHAnsi"/>
        </w:rPr>
        <w:t xml:space="preserve"> the teaching of art and design</w:t>
      </w:r>
      <w:r>
        <w:rPr>
          <w:rFonts w:asciiTheme="minorHAnsi" w:hAnsiTheme="minorHAnsi" w:cstheme="minorHAnsi"/>
        </w:rPr>
        <w:t>.</w:t>
      </w:r>
      <w:r w:rsidRPr="00221B88">
        <w:rPr>
          <w:rFonts w:asciiTheme="minorHAnsi" w:hAnsiTheme="minorHAnsi" w:cstheme="minorHAnsi"/>
        </w:rPr>
        <w:t xml:space="preserve"> </w:t>
      </w:r>
    </w:p>
    <w:p w14:paraId="5889125A" w14:textId="77777777" w:rsidR="005F1B5F" w:rsidRPr="00CB4B8A" w:rsidRDefault="005F1B5F" w:rsidP="0063095E">
      <w:pPr>
        <w:pStyle w:val="Default"/>
        <w:rPr>
          <w:rFonts w:asciiTheme="minorHAnsi" w:hAnsiTheme="minorHAnsi"/>
        </w:rPr>
      </w:pPr>
    </w:p>
    <w:p w14:paraId="1D91E6D5" w14:textId="77777777" w:rsidR="00104F5A" w:rsidRPr="00CB4B8A" w:rsidRDefault="00104F5A" w:rsidP="00DA3CB3">
      <w:pPr>
        <w:rPr>
          <w:sz w:val="24"/>
          <w:szCs w:val="24"/>
        </w:rPr>
      </w:pPr>
    </w:p>
    <w:sectPr w:rsidR="00104F5A" w:rsidRPr="00CB4B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5F25"/>
    <w:multiLevelType w:val="hybridMultilevel"/>
    <w:tmpl w:val="93AE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960D1"/>
    <w:multiLevelType w:val="hybridMultilevel"/>
    <w:tmpl w:val="0C8A8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961823"/>
    <w:multiLevelType w:val="hybridMultilevel"/>
    <w:tmpl w:val="4C70D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C2E5293"/>
    <w:multiLevelType w:val="hybridMultilevel"/>
    <w:tmpl w:val="5024C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7507442">
    <w:abstractNumId w:val="1"/>
  </w:num>
  <w:num w:numId="2" w16cid:durableId="1855337519">
    <w:abstractNumId w:val="0"/>
  </w:num>
  <w:num w:numId="3" w16cid:durableId="1605914794">
    <w:abstractNumId w:val="3"/>
  </w:num>
  <w:num w:numId="4" w16cid:durableId="262958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BC3"/>
    <w:rsid w:val="0008244A"/>
    <w:rsid w:val="000858C6"/>
    <w:rsid w:val="000908BD"/>
    <w:rsid w:val="000B0EDC"/>
    <w:rsid w:val="0010014D"/>
    <w:rsid w:val="00104F5A"/>
    <w:rsid w:val="001460C1"/>
    <w:rsid w:val="0015142C"/>
    <w:rsid w:val="00161593"/>
    <w:rsid w:val="00177E2C"/>
    <w:rsid w:val="001900E8"/>
    <w:rsid w:val="001E267D"/>
    <w:rsid w:val="001E47BB"/>
    <w:rsid w:val="00217F52"/>
    <w:rsid w:val="00221B88"/>
    <w:rsid w:val="0022281D"/>
    <w:rsid w:val="00223F81"/>
    <w:rsid w:val="00292CD9"/>
    <w:rsid w:val="002A7216"/>
    <w:rsid w:val="00315C72"/>
    <w:rsid w:val="00332BBD"/>
    <w:rsid w:val="0034480A"/>
    <w:rsid w:val="003E2868"/>
    <w:rsid w:val="004112E0"/>
    <w:rsid w:val="0043393D"/>
    <w:rsid w:val="00441BC3"/>
    <w:rsid w:val="004603D9"/>
    <w:rsid w:val="00490836"/>
    <w:rsid w:val="0049158E"/>
    <w:rsid w:val="004B74D1"/>
    <w:rsid w:val="00512274"/>
    <w:rsid w:val="00521A43"/>
    <w:rsid w:val="005F1B5F"/>
    <w:rsid w:val="0062309E"/>
    <w:rsid w:val="0063095E"/>
    <w:rsid w:val="00653BF5"/>
    <w:rsid w:val="0067355B"/>
    <w:rsid w:val="006B7FBC"/>
    <w:rsid w:val="006F0A4E"/>
    <w:rsid w:val="006F1406"/>
    <w:rsid w:val="0073556E"/>
    <w:rsid w:val="007420B1"/>
    <w:rsid w:val="00791790"/>
    <w:rsid w:val="007B752D"/>
    <w:rsid w:val="007C1A24"/>
    <w:rsid w:val="007C6A11"/>
    <w:rsid w:val="007E1B44"/>
    <w:rsid w:val="00820788"/>
    <w:rsid w:val="008669A6"/>
    <w:rsid w:val="008A6673"/>
    <w:rsid w:val="008B6191"/>
    <w:rsid w:val="008C1BE4"/>
    <w:rsid w:val="008C5F16"/>
    <w:rsid w:val="00916B3B"/>
    <w:rsid w:val="00965B88"/>
    <w:rsid w:val="00971779"/>
    <w:rsid w:val="009B4DF7"/>
    <w:rsid w:val="009E61C3"/>
    <w:rsid w:val="00A0467B"/>
    <w:rsid w:val="00A97DF4"/>
    <w:rsid w:val="00AC5977"/>
    <w:rsid w:val="00AD54E3"/>
    <w:rsid w:val="00AE2978"/>
    <w:rsid w:val="00B73997"/>
    <w:rsid w:val="00B75BE1"/>
    <w:rsid w:val="00BA23C1"/>
    <w:rsid w:val="00BF2325"/>
    <w:rsid w:val="00BF5A5F"/>
    <w:rsid w:val="00C34A7E"/>
    <w:rsid w:val="00C4132E"/>
    <w:rsid w:val="00C772B5"/>
    <w:rsid w:val="00C8285D"/>
    <w:rsid w:val="00CB4B8A"/>
    <w:rsid w:val="00CC7230"/>
    <w:rsid w:val="00CD0161"/>
    <w:rsid w:val="00CD4835"/>
    <w:rsid w:val="00CE5C67"/>
    <w:rsid w:val="00CF377B"/>
    <w:rsid w:val="00D01FCC"/>
    <w:rsid w:val="00D02B30"/>
    <w:rsid w:val="00D3160D"/>
    <w:rsid w:val="00D320F4"/>
    <w:rsid w:val="00D74556"/>
    <w:rsid w:val="00D95BE6"/>
    <w:rsid w:val="00DA3CB3"/>
    <w:rsid w:val="00DE2E26"/>
    <w:rsid w:val="00DE3032"/>
    <w:rsid w:val="00DE6714"/>
    <w:rsid w:val="00E05D80"/>
    <w:rsid w:val="00E3724E"/>
    <w:rsid w:val="00E80109"/>
    <w:rsid w:val="00E8012C"/>
    <w:rsid w:val="00EB1CE8"/>
    <w:rsid w:val="00EF51A9"/>
    <w:rsid w:val="00F53C92"/>
    <w:rsid w:val="00F5537F"/>
    <w:rsid w:val="00F72BB6"/>
    <w:rsid w:val="00FA4FD8"/>
    <w:rsid w:val="00FD5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5794"/>
  <w15:chartTrackingRefBased/>
  <w15:docId w15:val="{FE8A77DB-1131-4990-A54F-547E1D53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790"/>
    <w:pPr>
      <w:ind w:left="720"/>
      <w:contextualSpacing/>
    </w:pPr>
  </w:style>
  <w:style w:type="paragraph" w:customStyle="1" w:styleId="Default">
    <w:name w:val="Default"/>
    <w:rsid w:val="0063095E"/>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B73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997"/>
    <w:rPr>
      <w:rFonts w:ascii="Segoe UI" w:hAnsi="Segoe UI" w:cs="Segoe UI"/>
      <w:sz w:val="18"/>
      <w:szCs w:val="18"/>
    </w:rPr>
  </w:style>
  <w:style w:type="table" w:styleId="TableGrid">
    <w:name w:val="Table Grid"/>
    <w:basedOn w:val="TableNormal"/>
    <w:uiPriority w:val="59"/>
    <w:rsid w:val="007C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69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669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7760">
      <w:bodyDiv w:val="1"/>
      <w:marLeft w:val="0"/>
      <w:marRight w:val="0"/>
      <w:marTop w:val="0"/>
      <w:marBottom w:val="0"/>
      <w:divBdr>
        <w:top w:val="none" w:sz="0" w:space="0" w:color="auto"/>
        <w:left w:val="none" w:sz="0" w:space="0" w:color="auto"/>
        <w:bottom w:val="none" w:sz="0" w:space="0" w:color="auto"/>
        <w:right w:val="none" w:sz="0" w:space="0" w:color="auto"/>
      </w:divBdr>
    </w:div>
    <w:div w:id="790560971">
      <w:bodyDiv w:val="1"/>
      <w:marLeft w:val="0"/>
      <w:marRight w:val="0"/>
      <w:marTop w:val="0"/>
      <w:marBottom w:val="0"/>
      <w:divBdr>
        <w:top w:val="none" w:sz="0" w:space="0" w:color="auto"/>
        <w:left w:val="none" w:sz="0" w:space="0" w:color="auto"/>
        <w:bottom w:val="none" w:sz="0" w:space="0" w:color="auto"/>
        <w:right w:val="none" w:sz="0" w:space="0" w:color="auto"/>
      </w:divBdr>
    </w:div>
    <w:div w:id="186393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D891C85DD0D488FA442E62FF87551" ma:contentTypeVersion="14" ma:contentTypeDescription="Create a new document." ma:contentTypeScope="" ma:versionID="9587b44c74d9a917bd22fd8bacd7923d">
  <xsd:schema xmlns:xsd="http://www.w3.org/2001/XMLSchema" xmlns:xs="http://www.w3.org/2001/XMLSchema" xmlns:p="http://schemas.microsoft.com/office/2006/metadata/properties" xmlns:ns2="01ad37bf-54cb-4ce0-bf87-4f204b0103e2" xmlns:ns3="ad0020fe-1447-4761-b10a-247bc87f9d26" targetNamespace="http://schemas.microsoft.com/office/2006/metadata/properties" ma:root="true" ma:fieldsID="200f424388058f9a733283987e3e0c0d" ns2:_="" ns3:_="">
    <xsd:import namespace="01ad37bf-54cb-4ce0-bf87-4f204b0103e2"/>
    <xsd:import namespace="ad0020fe-1447-4761-b10a-247bc87f9d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d37bf-54cb-4ce0-bf87-4f204b010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d388f-2ad0-4c09-92d8-03d59ab2d8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020fe-1447-4761-b10a-247bc87f9d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6f55b2e-aaf8-420c-a78b-e29e7ad57a73}" ma:internalName="TaxCatchAll" ma:showField="CatchAllData" ma:web="ad0020fe-1447-4761-b10a-247bc87f9d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ad37bf-54cb-4ce0-bf87-4f204b0103e2">
      <Terms xmlns="http://schemas.microsoft.com/office/infopath/2007/PartnerControls"/>
    </lcf76f155ced4ddcb4097134ff3c332f>
    <TaxCatchAll xmlns="ad0020fe-1447-4761-b10a-247bc87f9d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65C46-7E56-4FA7-8701-7D3901DF6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d37bf-54cb-4ce0-bf87-4f204b0103e2"/>
    <ds:schemaRef ds:uri="ad0020fe-1447-4761-b10a-247bc87f9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BA8D5-072E-4D2F-89DD-AD431A82AC92}">
  <ds:schemaRefs>
    <ds:schemaRef ds:uri="http://schemas.microsoft.com/office/2006/metadata/properties"/>
    <ds:schemaRef ds:uri="http://schemas.microsoft.com/office/infopath/2007/PartnerControls"/>
    <ds:schemaRef ds:uri="01ad37bf-54cb-4ce0-bf87-4f204b0103e2"/>
    <ds:schemaRef ds:uri="ad0020fe-1447-4761-b10a-247bc87f9d26"/>
  </ds:schemaRefs>
</ds:datastoreItem>
</file>

<file path=customXml/itemProps3.xml><?xml version="1.0" encoding="utf-8"?>
<ds:datastoreItem xmlns:ds="http://schemas.openxmlformats.org/officeDocument/2006/customXml" ds:itemID="{EA8F928E-01AE-4B52-B6B8-35A529500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Emmajane Merrett</cp:lastModifiedBy>
  <cp:revision>7</cp:revision>
  <cp:lastPrinted>2019-11-08T08:43:00Z</cp:lastPrinted>
  <dcterms:created xsi:type="dcterms:W3CDTF">2023-09-13T08:19:00Z</dcterms:created>
  <dcterms:modified xsi:type="dcterms:W3CDTF">2023-09-14T12:11:00Z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0x010100857D891C85DD0D488FA442E62FF87551</vt:lpwstr>
  </property>
  <property fmtid="{D5CDD505-2E9C-101B-9397-08002B2CF9AE}" pid="3" name="Order">
    <vt:r8>3060600</vt:r8>
  </property>
  <property fmtid="{D5CDD505-2E9C-101B-9397-08002B2CF9AE}" pid="4" name="MediaServiceImageTags">
    <vt:lpwstr/>
  </property>
</Properties>
</file>