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11907"/>
      </w:tblGrid>
      <w:tr w:rsidR="006D1F60" w:rsidTr="000C560E">
        <w:tc>
          <w:tcPr>
            <w:tcW w:w="13887" w:type="dxa"/>
            <w:gridSpan w:val="2"/>
            <w:shd w:val="clear" w:color="auto" w:fill="FFFFFF" w:themeFill="background1"/>
          </w:tcPr>
          <w:p w:rsidR="006D1F60" w:rsidRPr="000C560E" w:rsidRDefault="00CA054E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Key Vocabulary</w:t>
            </w:r>
          </w:p>
        </w:tc>
      </w:tr>
      <w:tr w:rsidR="006D1F60" w:rsidTr="000C560E">
        <w:tc>
          <w:tcPr>
            <w:tcW w:w="1980" w:type="dxa"/>
          </w:tcPr>
          <w:p w:rsidR="006D1F60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Air Raid Shelter</w:t>
            </w:r>
          </w:p>
        </w:tc>
        <w:tc>
          <w:tcPr>
            <w:tcW w:w="11907" w:type="dxa"/>
          </w:tcPr>
          <w:p w:rsidR="00C7658E" w:rsidRPr="000C560E" w:rsidRDefault="008275A7" w:rsidP="008275A7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A building to protect people from bombs dropped by planes.</w:t>
            </w:r>
          </w:p>
        </w:tc>
      </w:tr>
      <w:tr w:rsidR="006D1F60" w:rsidTr="000C560E">
        <w:tc>
          <w:tcPr>
            <w:tcW w:w="1980" w:type="dxa"/>
          </w:tcPr>
          <w:p w:rsidR="006D1F60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Allies</w:t>
            </w:r>
          </w:p>
        </w:tc>
        <w:tc>
          <w:tcPr>
            <w:tcW w:w="11907" w:type="dxa"/>
          </w:tcPr>
          <w:p w:rsidR="006D1F60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Countries which fought on the British side (including USA, Great Britain, France).</w:t>
            </w:r>
          </w:p>
        </w:tc>
      </w:tr>
      <w:tr w:rsidR="006D1F60" w:rsidTr="000C560E">
        <w:tc>
          <w:tcPr>
            <w:tcW w:w="1980" w:type="dxa"/>
          </w:tcPr>
          <w:p w:rsidR="006D1F60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Axis</w:t>
            </w:r>
          </w:p>
        </w:tc>
        <w:tc>
          <w:tcPr>
            <w:tcW w:w="11907" w:type="dxa"/>
          </w:tcPr>
          <w:p w:rsidR="006D1F60" w:rsidRPr="000C560E" w:rsidRDefault="008275A7" w:rsidP="008275A7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Countries which fought on the German side (including Italy, Japan).</w:t>
            </w:r>
          </w:p>
        </w:tc>
      </w:tr>
      <w:tr w:rsidR="006D1F60" w:rsidTr="000C560E">
        <w:tc>
          <w:tcPr>
            <w:tcW w:w="1980" w:type="dxa"/>
          </w:tcPr>
          <w:p w:rsidR="006D1F60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Black Out</w:t>
            </w:r>
          </w:p>
        </w:tc>
        <w:tc>
          <w:tcPr>
            <w:tcW w:w="11907" w:type="dxa"/>
          </w:tcPr>
          <w:p w:rsidR="006D1F60" w:rsidRPr="000C560E" w:rsidRDefault="008275A7" w:rsidP="008275A7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System ensuring no lights were visible after dark so that buildings could not be spotted by enemy planes.</w:t>
            </w:r>
          </w:p>
        </w:tc>
      </w:tr>
      <w:tr w:rsidR="006D1F60" w:rsidTr="000C560E">
        <w:tc>
          <w:tcPr>
            <w:tcW w:w="1980" w:type="dxa"/>
          </w:tcPr>
          <w:p w:rsidR="006D1F60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Blitz</w:t>
            </w:r>
          </w:p>
        </w:tc>
        <w:tc>
          <w:tcPr>
            <w:tcW w:w="11907" w:type="dxa"/>
          </w:tcPr>
          <w:p w:rsidR="006D1F60" w:rsidRPr="000C560E" w:rsidRDefault="008275A7" w:rsidP="008275A7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Series of aerial bombing raids on the UK, mainly cities including Nottingham, London and Birmingham.</w:t>
            </w:r>
          </w:p>
        </w:tc>
      </w:tr>
      <w:tr w:rsidR="006D1F60" w:rsidTr="000C560E">
        <w:tc>
          <w:tcPr>
            <w:tcW w:w="1980" w:type="dxa"/>
          </w:tcPr>
          <w:p w:rsidR="006D1F60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Blitzkrieg</w:t>
            </w:r>
          </w:p>
        </w:tc>
        <w:tc>
          <w:tcPr>
            <w:tcW w:w="11907" w:type="dxa"/>
          </w:tcPr>
          <w:p w:rsidR="006D1F60" w:rsidRPr="000C560E" w:rsidRDefault="008275A7" w:rsidP="008275A7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Translated as ‘lightning strike’. German quick strike invasion of Western Europe.</w:t>
            </w:r>
          </w:p>
        </w:tc>
      </w:tr>
      <w:tr w:rsidR="006D1F60" w:rsidTr="000C560E">
        <w:tc>
          <w:tcPr>
            <w:tcW w:w="1980" w:type="dxa"/>
          </w:tcPr>
          <w:p w:rsidR="006D1F60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Enigma</w:t>
            </w:r>
          </w:p>
        </w:tc>
        <w:tc>
          <w:tcPr>
            <w:tcW w:w="11907" w:type="dxa"/>
          </w:tcPr>
          <w:p w:rsidR="006D1F60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A machine used by the Nazi’s to send coded messages.</w:t>
            </w:r>
          </w:p>
        </w:tc>
      </w:tr>
      <w:tr w:rsidR="006D1F60" w:rsidTr="000C560E">
        <w:tc>
          <w:tcPr>
            <w:tcW w:w="1980" w:type="dxa"/>
          </w:tcPr>
          <w:p w:rsidR="006D1F60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Evacuee</w:t>
            </w:r>
          </w:p>
        </w:tc>
        <w:tc>
          <w:tcPr>
            <w:tcW w:w="11907" w:type="dxa"/>
          </w:tcPr>
          <w:p w:rsidR="006D1F60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Someone who was evacuated, moved from a danger area to a safer place (normally from cities to rural areas).</w:t>
            </w:r>
          </w:p>
        </w:tc>
      </w:tr>
      <w:tr w:rsidR="008275A7" w:rsidTr="000C560E">
        <w:tc>
          <w:tcPr>
            <w:tcW w:w="1980" w:type="dxa"/>
          </w:tcPr>
          <w:p w:rsidR="008275A7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Fascism</w:t>
            </w:r>
          </w:p>
        </w:tc>
        <w:tc>
          <w:tcPr>
            <w:tcW w:w="11907" w:type="dxa"/>
          </w:tcPr>
          <w:p w:rsidR="008275A7" w:rsidRPr="000C560E" w:rsidRDefault="008275A7" w:rsidP="008275A7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Right wing political view associated with not allowing opposition and total control by a dictator.</w:t>
            </w:r>
          </w:p>
        </w:tc>
      </w:tr>
      <w:tr w:rsidR="008275A7" w:rsidTr="000C560E">
        <w:tc>
          <w:tcPr>
            <w:tcW w:w="1980" w:type="dxa"/>
          </w:tcPr>
          <w:p w:rsidR="008275A7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Holocaust</w:t>
            </w:r>
          </w:p>
        </w:tc>
        <w:tc>
          <w:tcPr>
            <w:tcW w:w="11907" w:type="dxa"/>
          </w:tcPr>
          <w:p w:rsidR="008275A7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Mass murder of Jews and other groups of people by the Nazi’s.</w:t>
            </w:r>
          </w:p>
        </w:tc>
      </w:tr>
      <w:tr w:rsidR="008275A7" w:rsidTr="000C560E">
        <w:tc>
          <w:tcPr>
            <w:tcW w:w="1980" w:type="dxa"/>
          </w:tcPr>
          <w:p w:rsidR="008275A7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Nazi</w:t>
            </w:r>
          </w:p>
        </w:tc>
        <w:tc>
          <w:tcPr>
            <w:tcW w:w="11907" w:type="dxa"/>
          </w:tcPr>
          <w:p w:rsidR="008275A7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Member of the fascist German political party which came to power in 1933.</w:t>
            </w:r>
          </w:p>
        </w:tc>
      </w:tr>
      <w:tr w:rsidR="008275A7" w:rsidTr="000C560E">
        <w:tc>
          <w:tcPr>
            <w:tcW w:w="1980" w:type="dxa"/>
          </w:tcPr>
          <w:p w:rsidR="008275A7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Rationing</w:t>
            </w:r>
          </w:p>
        </w:tc>
        <w:tc>
          <w:tcPr>
            <w:tcW w:w="11907" w:type="dxa"/>
          </w:tcPr>
          <w:p w:rsidR="008275A7" w:rsidRPr="000C560E" w:rsidRDefault="008275A7" w:rsidP="006B7A22">
            <w:pPr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0C560E">
              <w:rPr>
                <w:rFonts w:cstheme="minorHAnsi"/>
                <w:color w:val="181818"/>
                <w:spacing w:val="8"/>
                <w:sz w:val="24"/>
                <w:szCs w:val="24"/>
                <w:shd w:val="clear" w:color="auto" w:fill="FFFFFF"/>
              </w:rPr>
              <w:t>The controlled distribution of scarce resources (mainly food and clothing).</w:t>
            </w:r>
          </w:p>
        </w:tc>
      </w:tr>
    </w:tbl>
    <w:p w:rsidR="008275A7" w:rsidRPr="008275A7" w:rsidRDefault="000C560E" w:rsidP="008275A7">
      <w:pPr>
        <w:rPr>
          <w:rFonts w:cstheme="minorHAnsi"/>
          <w:color w:val="181818"/>
          <w:spacing w:val="8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111125</wp:posOffset>
            </wp:positionH>
            <wp:positionV relativeFrom="paragraph">
              <wp:posOffset>2679556</wp:posOffset>
            </wp:positionV>
            <wp:extent cx="4686300" cy="34004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7A22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-554678</wp:posOffset>
            </wp:positionV>
            <wp:extent cx="883920" cy="951230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7A22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br w:type="textWrapping" w:clear="all"/>
      </w:r>
    </w:p>
    <w:p w:rsidR="00011149" w:rsidRDefault="00011149" w:rsidP="008275A7">
      <w:pPr>
        <w:rPr>
          <w:rFonts w:cstheme="minorHAnsi"/>
          <w:color w:val="181818"/>
          <w:spacing w:val="8"/>
          <w:shd w:val="clear" w:color="auto" w:fill="FFFFFF"/>
        </w:rPr>
      </w:pPr>
    </w:p>
    <w:p w:rsidR="00011149" w:rsidRDefault="00696E85">
      <w:pPr>
        <w:rPr>
          <w:rFonts w:cstheme="minorHAnsi"/>
          <w:color w:val="181818"/>
          <w:spacing w:val="8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5045818</wp:posOffset>
            </wp:positionH>
            <wp:positionV relativeFrom="paragraph">
              <wp:posOffset>9477</wp:posOffset>
            </wp:positionV>
            <wp:extent cx="4550366" cy="2389517"/>
            <wp:effectExtent l="0" t="0" r="317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366" cy="2389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D21B30" w:rsidRDefault="00D21B30">
      <w:pPr>
        <w:rPr>
          <w:rFonts w:cstheme="minorHAnsi"/>
          <w:color w:val="181818"/>
          <w:spacing w:val="8"/>
          <w:sz w:val="21"/>
          <w:szCs w:val="21"/>
          <w:shd w:val="clear" w:color="auto" w:fill="FFFFFF"/>
        </w:rPr>
      </w:pPr>
    </w:p>
    <w:p w:rsidR="00011149" w:rsidRDefault="006B7A22" w:rsidP="006B7A22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4964430</wp:posOffset>
            </wp:positionV>
            <wp:extent cx="838200" cy="1117600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544" cy="1118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4983480</wp:posOffset>
            </wp:positionV>
            <wp:extent cx="885713" cy="10953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13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4983480</wp:posOffset>
            </wp:positionV>
            <wp:extent cx="759490" cy="1095375"/>
            <wp:effectExtent l="0" t="0" r="254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9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Default="000C560E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5563595</wp:posOffset>
            </wp:positionH>
            <wp:positionV relativeFrom="paragraph">
              <wp:posOffset>208568</wp:posOffset>
            </wp:positionV>
            <wp:extent cx="3251750" cy="2363638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750" cy="2363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137328</wp:posOffset>
            </wp:positionH>
            <wp:positionV relativeFrom="paragraph">
              <wp:posOffset>-68448</wp:posOffset>
            </wp:positionV>
            <wp:extent cx="5193030" cy="3327400"/>
            <wp:effectExtent l="0" t="0" r="7620" b="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A22" w:rsidRDefault="004A124C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rFonts w:cstheme="minorHAnsi"/>
          <w:noProof/>
          <w:color w:val="181818"/>
          <w:spacing w:val="8"/>
          <w:sz w:val="21"/>
          <w:szCs w:val="21"/>
          <w:shd w:val="clear" w:color="auto" w:fill="FFFFFF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8924566</wp:posOffset>
            </wp:positionH>
            <wp:positionV relativeFrom="paragraph">
              <wp:posOffset>-559351</wp:posOffset>
            </wp:positionV>
            <wp:extent cx="878205" cy="95123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Default="000C560E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5813688</wp:posOffset>
            </wp:positionH>
            <wp:positionV relativeFrom="paragraph">
              <wp:posOffset>276740</wp:posOffset>
            </wp:positionV>
            <wp:extent cx="1319842" cy="1189307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842" cy="1189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A22" w:rsidRDefault="000C560E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7565366</wp:posOffset>
            </wp:positionH>
            <wp:positionV relativeFrom="paragraph">
              <wp:posOffset>11610</wp:posOffset>
            </wp:positionV>
            <wp:extent cx="1807850" cy="1009290"/>
            <wp:effectExtent l="0" t="0" r="1905" b="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028" cy="1016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Pr="005D770E" w:rsidRDefault="00696E85" w:rsidP="00696E85">
      <w:pPr>
        <w:rPr>
          <w:rFonts w:cstheme="minorHAnsi"/>
          <w:b/>
          <w:color w:val="181818"/>
          <w:spacing w:val="8"/>
          <w:sz w:val="28"/>
          <w:szCs w:val="28"/>
          <w:shd w:val="clear" w:color="auto" w:fill="FFFFFF"/>
        </w:rPr>
      </w:pPr>
      <w:r w:rsidRPr="005D770E">
        <w:rPr>
          <w:rFonts w:cstheme="minorHAnsi"/>
          <w:noProof/>
          <w:color w:val="181818"/>
          <w:spacing w:val="8"/>
          <w:sz w:val="28"/>
          <w:szCs w:val="28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3829924</wp:posOffset>
                </wp:positionH>
                <wp:positionV relativeFrom="paragraph">
                  <wp:posOffset>508899</wp:posOffset>
                </wp:positionV>
                <wp:extent cx="5701665" cy="1845945"/>
                <wp:effectExtent l="0" t="0" r="1333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665" cy="184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E50" w:rsidRPr="005D770E" w:rsidRDefault="00A54E50" w:rsidP="005D770E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5D770E">
                              <w:rPr>
                                <w:b/>
                                <w:sz w:val="24"/>
                                <w:szCs w:val="24"/>
                              </w:rPr>
                              <w:t>Assessment</w:t>
                            </w:r>
                          </w:p>
                          <w:p w:rsidR="00A54E50" w:rsidRPr="005D770E" w:rsidRDefault="00A54E50" w:rsidP="00A54E5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 identify the causes of WWII</w:t>
                            </w:r>
                          </w:p>
                          <w:p w:rsidR="005D770E" w:rsidRPr="005D770E" w:rsidRDefault="005D770E" w:rsidP="005D770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 e</w:t>
                            </w: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xplore the key events and key people of World War II </w:t>
                            </w:r>
                          </w:p>
                          <w:p w:rsidR="00A54E50" w:rsidRPr="005D770E" w:rsidRDefault="00A54E50" w:rsidP="00A54E5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 understand why and where children were evacuated to</w:t>
                            </w:r>
                          </w:p>
                          <w:p w:rsidR="00A54E50" w:rsidRPr="005D770E" w:rsidRDefault="00A54E50" w:rsidP="00A54E5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 recognise the significance of the Battle of Britain</w:t>
                            </w:r>
                          </w:p>
                          <w:p w:rsidR="00A54E50" w:rsidRPr="005D770E" w:rsidRDefault="00A54E50" w:rsidP="00A54E5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 understand the impact of the Blitz</w:t>
                            </w:r>
                          </w:p>
                          <w:p w:rsidR="00A54E50" w:rsidRPr="005D770E" w:rsidRDefault="00A54E50" w:rsidP="00A54E5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To know </w:t>
                            </w:r>
                            <w:r w:rsidR="005D770E"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what people ate and </w:t>
                            </w: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why food was rationed in WWII</w:t>
                            </w:r>
                          </w:p>
                          <w:p w:rsidR="00A54E50" w:rsidRPr="005D770E" w:rsidRDefault="00A54E50" w:rsidP="00A54E5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5D770E"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xplore what roles men and women fulfilled; in particular the role women played in the war effort</w:t>
                            </w:r>
                          </w:p>
                          <w:p w:rsidR="005D770E" w:rsidRPr="005D770E" w:rsidRDefault="005D770E" w:rsidP="005D770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 understand how life changed during WWII</w:t>
                            </w:r>
                          </w:p>
                          <w:p w:rsidR="00A54E50" w:rsidRPr="005D770E" w:rsidRDefault="005D770E" w:rsidP="00A54E5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To u</w:t>
                            </w:r>
                            <w:r w:rsidR="00A54E50" w:rsidRPr="005D770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nderstand what changes took place as a result of the war</w:t>
                            </w:r>
                          </w:p>
                          <w:p w:rsidR="00A54E50" w:rsidRPr="00A54E50" w:rsidRDefault="00A54E50" w:rsidP="00A54E50">
                            <w:pPr>
                              <w:spacing w:after="0" w:line="240" w:lineRule="auto"/>
                              <w:ind w:left="36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55pt;margin-top:40.05pt;width:448.95pt;height:145.3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">
                <v:textbox>
                  <w:txbxContent>
                    <w:p w:rsidR="00A54E50" w:rsidRPr="005D770E" w:rsidRDefault="00A54E50" w:rsidP="005D770E">
                      <w:pPr>
                        <w:spacing w:after="0" w:line="240" w:lineRule="auto"/>
                        <w:ind w:left="360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5D770E">
                        <w:rPr>
                          <w:b/>
                          <w:sz w:val="24"/>
                          <w:szCs w:val="24"/>
                        </w:rPr>
                        <w:t>Assessment</w:t>
                      </w:r>
                    </w:p>
                    <w:p w:rsidR="00A54E50" w:rsidRPr="005D770E" w:rsidRDefault="00A54E50" w:rsidP="00A54E5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>To identify the causes of WWII</w:t>
                      </w:r>
                    </w:p>
                    <w:p w:rsidR="005D770E" w:rsidRPr="005D770E" w:rsidRDefault="005D770E" w:rsidP="005D770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>To e</w:t>
                      </w: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 xml:space="preserve">xplore the key events and key people of World War II </w:t>
                      </w:r>
                    </w:p>
                    <w:p w:rsidR="00A54E50" w:rsidRPr="005D770E" w:rsidRDefault="00A54E50" w:rsidP="00A54E5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>To understand why and where children were evacuated to</w:t>
                      </w:r>
                    </w:p>
                    <w:p w:rsidR="00A54E50" w:rsidRPr="005D770E" w:rsidRDefault="00A54E50" w:rsidP="00A54E5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>To recognise the significance of the Battle of Britain</w:t>
                      </w:r>
                    </w:p>
                    <w:p w:rsidR="00A54E50" w:rsidRPr="005D770E" w:rsidRDefault="00A54E50" w:rsidP="00A54E5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>To understand the impact of the Blitz</w:t>
                      </w:r>
                    </w:p>
                    <w:p w:rsidR="00A54E50" w:rsidRPr="005D770E" w:rsidRDefault="00A54E50" w:rsidP="00A54E5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 xml:space="preserve">To know </w:t>
                      </w:r>
                      <w:r w:rsidR="005D770E" w:rsidRPr="005D770E">
                        <w:rPr>
                          <w:rFonts w:cstheme="minorHAnsi"/>
                          <w:sz w:val="20"/>
                          <w:szCs w:val="20"/>
                        </w:rPr>
                        <w:t xml:space="preserve">what people ate and </w:t>
                      </w: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>why food was rationed in WWII</w:t>
                      </w:r>
                    </w:p>
                    <w:p w:rsidR="00A54E50" w:rsidRPr="005D770E" w:rsidRDefault="00A54E50" w:rsidP="00A54E5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 xml:space="preserve">To </w:t>
                      </w:r>
                      <w:r w:rsidR="005D770E" w:rsidRPr="005D770E">
                        <w:rPr>
                          <w:rFonts w:cstheme="minorHAnsi"/>
                          <w:sz w:val="20"/>
                          <w:szCs w:val="20"/>
                        </w:rPr>
                        <w:t>e</w:t>
                      </w: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>xplore what roles men and women fulfilled; in particular the role women played in the war effort</w:t>
                      </w:r>
                    </w:p>
                    <w:p w:rsidR="005D770E" w:rsidRPr="005D770E" w:rsidRDefault="005D770E" w:rsidP="005D770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>To understand how life changed during WWII</w:t>
                      </w:r>
                    </w:p>
                    <w:p w:rsidR="00A54E50" w:rsidRPr="005D770E" w:rsidRDefault="005D770E" w:rsidP="00A54E5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D770E">
                        <w:rPr>
                          <w:rFonts w:cstheme="minorHAnsi"/>
                          <w:sz w:val="20"/>
                          <w:szCs w:val="20"/>
                        </w:rPr>
                        <w:t>To u</w:t>
                      </w:r>
                      <w:r w:rsidR="00A54E50" w:rsidRPr="005D770E">
                        <w:rPr>
                          <w:rFonts w:cstheme="minorHAnsi"/>
                          <w:sz w:val="20"/>
                          <w:szCs w:val="20"/>
                        </w:rPr>
                        <w:t>nderstand what changes took place as a result of the war</w:t>
                      </w:r>
                    </w:p>
                    <w:p w:rsidR="00A54E50" w:rsidRPr="00A54E50" w:rsidRDefault="00A54E50" w:rsidP="00A54E50">
                      <w:pPr>
                        <w:spacing w:after="0" w:line="240" w:lineRule="auto"/>
                        <w:ind w:left="360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D770E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1837425</wp:posOffset>
            </wp:positionH>
            <wp:positionV relativeFrom="paragraph">
              <wp:posOffset>560777</wp:posOffset>
            </wp:positionV>
            <wp:extent cx="1408907" cy="1656272"/>
            <wp:effectExtent l="0" t="0" r="1270" b="127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64" cy="1662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770E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232375</wp:posOffset>
            </wp:positionH>
            <wp:positionV relativeFrom="paragraph">
              <wp:posOffset>502369</wp:posOffset>
            </wp:positionV>
            <wp:extent cx="1309534" cy="1741745"/>
            <wp:effectExtent l="0" t="0" r="508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534" cy="174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A22" w:rsidRPr="005D770E">
        <w:rPr>
          <w:rFonts w:cstheme="minorHAnsi"/>
          <w:b/>
          <w:color w:val="181818"/>
          <w:spacing w:val="8"/>
          <w:sz w:val="28"/>
          <w:szCs w:val="28"/>
          <w:shd w:val="clear" w:color="auto" w:fill="FFFFFF"/>
        </w:rPr>
        <w:t>Key texts:</w:t>
      </w:r>
      <w:r w:rsidR="00830560" w:rsidRPr="005D770E">
        <w:rPr>
          <w:noProof/>
          <w:sz w:val="28"/>
          <w:szCs w:val="28"/>
          <w:lang w:eastAsia="en-GB"/>
        </w:rPr>
        <w:t xml:space="preserve"> </w:t>
      </w:r>
      <w:r w:rsidRPr="005D770E">
        <w:rPr>
          <w:noProof/>
          <w:sz w:val="28"/>
          <w:szCs w:val="28"/>
          <w:lang w:eastAsia="en-GB"/>
        </w:rPr>
        <w:tab/>
      </w:r>
      <w:bookmarkStart w:id="0" w:name="_GoBack"/>
      <w:bookmarkEnd w:id="0"/>
    </w:p>
    <w:sectPr w:rsidR="006B7A22" w:rsidRPr="005D770E" w:rsidSect="0017175F">
      <w:headerReference w:type="default" r:id="rId20"/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E50" w:rsidRDefault="00A54E50" w:rsidP="00CA054E">
      <w:pPr>
        <w:spacing w:after="0" w:line="240" w:lineRule="auto"/>
      </w:pPr>
      <w:r>
        <w:separator/>
      </w:r>
    </w:p>
  </w:endnote>
  <w:endnote w:type="continuationSeparator" w:id="0">
    <w:p w:rsidR="00A54E50" w:rsidRDefault="00A54E50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E50" w:rsidRDefault="00A54E50" w:rsidP="00CA054E">
      <w:pPr>
        <w:spacing w:after="0" w:line="240" w:lineRule="auto"/>
      </w:pPr>
      <w:r>
        <w:separator/>
      </w:r>
    </w:p>
  </w:footnote>
  <w:footnote w:type="continuationSeparator" w:id="0">
    <w:p w:rsidR="00A54E50" w:rsidRDefault="00A54E50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E50" w:rsidRDefault="00A54E50" w:rsidP="00CA054E">
    <w:pPr>
      <w:pStyle w:val="Header"/>
      <w:jc w:val="center"/>
      <w:rPr>
        <w:b/>
        <w:sz w:val="36"/>
        <w:szCs w:val="36"/>
      </w:rPr>
    </w:pPr>
    <w:r w:rsidRPr="00CA054E">
      <w:rPr>
        <w:b/>
        <w:sz w:val="36"/>
        <w:szCs w:val="36"/>
      </w:rPr>
      <w:t>History Knowledge</w:t>
    </w:r>
    <w:r>
      <w:rPr>
        <w:b/>
        <w:sz w:val="36"/>
        <w:szCs w:val="36"/>
      </w:rPr>
      <w:t xml:space="preserve"> Organiser Y5/6 – WWII</w:t>
    </w:r>
  </w:p>
  <w:p w:rsidR="00A54E50" w:rsidRPr="00CA054E" w:rsidRDefault="00A54E50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50"/>
    <w:rsid w:val="00011149"/>
    <w:rsid w:val="000C560E"/>
    <w:rsid w:val="001642A6"/>
    <w:rsid w:val="0017175F"/>
    <w:rsid w:val="002B4CB8"/>
    <w:rsid w:val="004A124C"/>
    <w:rsid w:val="0055042A"/>
    <w:rsid w:val="005D770E"/>
    <w:rsid w:val="00696E85"/>
    <w:rsid w:val="006B7A22"/>
    <w:rsid w:val="006D1F60"/>
    <w:rsid w:val="008275A7"/>
    <w:rsid w:val="00830560"/>
    <w:rsid w:val="0083401A"/>
    <w:rsid w:val="008F53C7"/>
    <w:rsid w:val="00A54E50"/>
    <w:rsid w:val="00AE1569"/>
    <w:rsid w:val="00C55D50"/>
    <w:rsid w:val="00C7658E"/>
    <w:rsid w:val="00CA054E"/>
    <w:rsid w:val="00D21B30"/>
    <w:rsid w:val="00E00178"/>
    <w:rsid w:val="00E90BF8"/>
    <w:rsid w:val="00F7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63B43D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customStyle="1" w:styleId="fontstyle01">
    <w:name w:val="fontstyle01"/>
    <w:basedOn w:val="DefaultParagraphFont"/>
    <w:rsid w:val="00AE156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customXml" Target="../customXml/item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7" ma:contentTypeDescription="Create a new document." ma:contentTypeScope="" ma:versionID="f6d9dd7f9cc18ad4cf1e593b6b0ba2e5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c859ddcab90459cc9a724501988e11b2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B00A52DB-638A-4F48-A2D1-EF74988E5C0D}"/>
</file>

<file path=customXml/itemProps2.xml><?xml version="1.0" encoding="utf-8"?>
<ds:datastoreItem xmlns:ds="http://schemas.openxmlformats.org/officeDocument/2006/customXml" ds:itemID="{3A7778C2-D5CF-489F-9A9A-6978DA5BB560}"/>
</file>

<file path=customXml/itemProps3.xml><?xml version="1.0" encoding="utf-8"?>
<ds:datastoreItem xmlns:ds="http://schemas.openxmlformats.org/officeDocument/2006/customXml" ds:itemID="{CFC18165-FC09-4921-9B8E-9DCC24D8583E}"/>
</file>

<file path=docProps/app.xml><?xml version="1.0" encoding="utf-8"?>
<Properties xmlns="http://schemas.openxmlformats.org/officeDocument/2006/extended-properties" xmlns:vt="http://schemas.openxmlformats.org/officeDocument/2006/docPropsVTypes">
  <Template>ABBC48F1.dotm</Template>
  <TotalTime>123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F Tully</cp:lastModifiedBy>
  <cp:revision>6</cp:revision>
  <cp:lastPrinted>2020-02-24T17:51:00Z</cp:lastPrinted>
  <dcterms:created xsi:type="dcterms:W3CDTF">2020-05-21T11:52:00Z</dcterms:created>
  <dcterms:modified xsi:type="dcterms:W3CDTF">2020-05-21T14:00:00Z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7148800</vt:r8>
  </property>
</Properties>
</file>