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545F8F" w14:paraId="273CCAE0" w14:textId="77777777" w:rsidTr="0087141E">
        <w:trPr>
          <w:trHeight w:val="205"/>
        </w:trPr>
        <w:tc>
          <w:tcPr>
            <w:tcW w:w="8359" w:type="dxa"/>
            <w:gridSpan w:val="2"/>
            <w:shd w:val="clear" w:color="auto" w:fill="FFFFFF" w:themeFill="background1"/>
          </w:tcPr>
          <w:p w14:paraId="7B4528D7" w14:textId="7F2B5140" w:rsidR="00545F8F" w:rsidRPr="00B82974" w:rsidRDefault="00273091" w:rsidP="00545F8F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CB62D8" w14:paraId="4FE59A76" w14:textId="77777777" w:rsidTr="009F359F">
        <w:trPr>
          <w:trHeight w:val="215"/>
        </w:trPr>
        <w:tc>
          <w:tcPr>
            <w:tcW w:w="2122" w:type="dxa"/>
          </w:tcPr>
          <w:p w14:paraId="10DFC788" w14:textId="0DADAFB2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absorbent</w:t>
            </w:r>
          </w:p>
        </w:tc>
        <w:tc>
          <w:tcPr>
            <w:tcW w:w="6237" w:type="dxa"/>
          </w:tcPr>
          <w:p w14:paraId="73F66DF7" w14:textId="129AE4D4" w:rsidR="00CB62D8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absorbent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soaks liquid up</w:t>
            </w:r>
          </w:p>
        </w:tc>
      </w:tr>
      <w:tr w:rsidR="00825CA1" w14:paraId="6A995BBB" w14:textId="77777777" w:rsidTr="009F359F">
        <w:trPr>
          <w:trHeight w:val="215"/>
        </w:trPr>
        <w:tc>
          <w:tcPr>
            <w:tcW w:w="2122" w:type="dxa"/>
          </w:tcPr>
          <w:p w14:paraId="16C8EB5B" w14:textId="1A2F26C8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bendy</w:t>
            </w:r>
          </w:p>
        </w:tc>
        <w:tc>
          <w:tcPr>
            <w:tcW w:w="6237" w:type="dxa"/>
          </w:tcPr>
          <w:p w14:paraId="34F9B4C9" w14:textId="5F1AAC6D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Bendy</w:t>
            </w:r>
            <w:r w:rsidRPr="000B33B0">
              <w:rPr>
                <w:rFonts w:ascii="Century Gothic" w:hAnsi="Century Gothic"/>
                <w:sz w:val="22"/>
                <w:szCs w:val="22"/>
              </w:rPr>
              <w:t xml:space="preserve"> things can be bent easily into a curved or folded shape.</w:t>
            </w:r>
          </w:p>
        </w:tc>
      </w:tr>
      <w:tr w:rsidR="00825CA1" w14:paraId="040DBB5E" w14:textId="77777777" w:rsidTr="009F359F">
        <w:trPr>
          <w:trHeight w:val="215"/>
        </w:trPr>
        <w:tc>
          <w:tcPr>
            <w:tcW w:w="2122" w:type="dxa"/>
          </w:tcPr>
          <w:p w14:paraId="50939E87" w14:textId="4AE210BE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dull</w:t>
            </w:r>
          </w:p>
        </w:tc>
        <w:tc>
          <w:tcPr>
            <w:tcW w:w="6237" w:type="dxa"/>
          </w:tcPr>
          <w:p w14:paraId="4A359123" w14:textId="29578457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>Doesn’t reflect light. Doesn’t look bright or shiny.</w:t>
            </w:r>
          </w:p>
        </w:tc>
      </w:tr>
      <w:tr w:rsidR="00825CA1" w14:paraId="401A8BDF" w14:textId="77777777" w:rsidTr="009F359F">
        <w:trPr>
          <w:trHeight w:val="215"/>
        </w:trPr>
        <w:tc>
          <w:tcPr>
            <w:tcW w:w="2122" w:type="dxa"/>
          </w:tcPr>
          <w:p w14:paraId="75632BAF" w14:textId="08D94094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hard</w:t>
            </w:r>
          </w:p>
        </w:tc>
        <w:tc>
          <w:tcPr>
            <w:tcW w:w="6237" w:type="dxa"/>
          </w:tcPr>
          <w:p w14:paraId="788FCF8F" w14:textId="770B08F4" w:rsidR="00825CA1" w:rsidRPr="000B33B0" w:rsidRDefault="00CB62D8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>Not easily broken or bent.</w:t>
            </w:r>
          </w:p>
        </w:tc>
      </w:tr>
      <w:tr w:rsidR="00825CA1" w14:paraId="4083C0E3" w14:textId="77777777" w:rsidTr="009F359F">
        <w:trPr>
          <w:trHeight w:val="215"/>
        </w:trPr>
        <w:tc>
          <w:tcPr>
            <w:tcW w:w="2122" w:type="dxa"/>
          </w:tcPr>
          <w:p w14:paraId="3E026ED9" w14:textId="6DA0059C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material</w:t>
            </w:r>
          </w:p>
        </w:tc>
        <w:tc>
          <w:tcPr>
            <w:tcW w:w="6237" w:type="dxa"/>
          </w:tcPr>
          <w:p w14:paraId="7E633F63" w14:textId="70FE11C1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Materials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 xml:space="preserve"> are what an object is made from</w:t>
            </w:r>
          </w:p>
        </w:tc>
      </w:tr>
      <w:tr w:rsidR="00CB62D8" w14:paraId="04574A9E" w14:textId="77777777" w:rsidTr="009F359F">
        <w:trPr>
          <w:trHeight w:val="215"/>
        </w:trPr>
        <w:tc>
          <w:tcPr>
            <w:tcW w:w="2122" w:type="dxa"/>
          </w:tcPr>
          <w:p w14:paraId="3E84939E" w14:textId="1F37A7B4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absorbent</w:t>
            </w:r>
          </w:p>
        </w:tc>
        <w:tc>
          <w:tcPr>
            <w:tcW w:w="6237" w:type="dxa"/>
          </w:tcPr>
          <w:p w14:paraId="7F1FDC67" w14:textId="201755BC" w:rsidR="00CB62D8" w:rsidRPr="000B33B0" w:rsidRDefault="00173579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absorbent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does not soak up liquid.</w:t>
            </w:r>
          </w:p>
        </w:tc>
      </w:tr>
      <w:tr w:rsidR="00825CA1" w14:paraId="1B389637" w14:textId="77777777" w:rsidTr="009F359F">
        <w:trPr>
          <w:trHeight w:val="215"/>
        </w:trPr>
        <w:tc>
          <w:tcPr>
            <w:tcW w:w="2122" w:type="dxa"/>
          </w:tcPr>
          <w:p w14:paraId="77669331" w14:textId="36DCCBB6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bendy</w:t>
            </w:r>
          </w:p>
        </w:tc>
        <w:tc>
          <w:tcPr>
            <w:tcW w:w="6237" w:type="dxa"/>
          </w:tcPr>
          <w:p w14:paraId="3529AF58" w14:textId="7AAC2E0C" w:rsidR="00825CA1" w:rsidRPr="000B33B0" w:rsidRDefault="00CB62D8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bendy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can’t be bent easily into a curved or folded shape.</w:t>
            </w:r>
          </w:p>
        </w:tc>
      </w:tr>
      <w:tr w:rsidR="00825CA1" w14:paraId="6CA9E4B5" w14:textId="77777777" w:rsidTr="009F359F">
        <w:trPr>
          <w:trHeight w:val="215"/>
        </w:trPr>
        <w:tc>
          <w:tcPr>
            <w:tcW w:w="2122" w:type="dxa"/>
          </w:tcPr>
          <w:p w14:paraId="5699C468" w14:textId="5DC8B4C4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waterproof</w:t>
            </w:r>
          </w:p>
        </w:tc>
        <w:tc>
          <w:tcPr>
            <w:tcW w:w="6237" w:type="dxa"/>
          </w:tcPr>
          <w:p w14:paraId="64109ED3" w14:textId="6382EAB8" w:rsidR="00825CA1" w:rsidRPr="000B33B0" w:rsidRDefault="000B33B0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waterproof materials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let water in.</w:t>
            </w:r>
          </w:p>
        </w:tc>
      </w:tr>
      <w:tr w:rsidR="00CB62D8" w14:paraId="289B9006" w14:textId="77777777" w:rsidTr="009F359F">
        <w:trPr>
          <w:trHeight w:val="215"/>
        </w:trPr>
        <w:tc>
          <w:tcPr>
            <w:tcW w:w="2122" w:type="dxa"/>
          </w:tcPr>
          <w:p w14:paraId="4BA9D2EE" w14:textId="262D3C79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object</w:t>
            </w:r>
          </w:p>
        </w:tc>
        <w:tc>
          <w:tcPr>
            <w:tcW w:w="6237" w:type="dxa"/>
          </w:tcPr>
          <w:p w14:paraId="4D0DE1C8" w14:textId="2A17831C" w:rsidR="00CB62D8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A thing that can be used. For example a door, chair, car, table are all objects.</w:t>
            </w:r>
          </w:p>
        </w:tc>
      </w:tr>
      <w:tr w:rsidR="00825CA1" w14:paraId="78F56167" w14:textId="77777777" w:rsidTr="009F359F">
        <w:trPr>
          <w:trHeight w:val="215"/>
        </w:trPr>
        <w:tc>
          <w:tcPr>
            <w:tcW w:w="2122" w:type="dxa"/>
          </w:tcPr>
          <w:p w14:paraId="7DD1AFC6" w14:textId="46F9CEA8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opaque</w:t>
            </w:r>
          </w:p>
        </w:tc>
        <w:tc>
          <w:tcPr>
            <w:tcW w:w="6237" w:type="dxa"/>
          </w:tcPr>
          <w:p w14:paraId="705145F3" w14:textId="527A8701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Opaque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can’t be seen through.</w:t>
            </w:r>
          </w:p>
        </w:tc>
      </w:tr>
      <w:tr w:rsidR="00EB5F4C" w14:paraId="2BEC7325" w14:textId="77777777" w:rsidTr="009F359F">
        <w:trPr>
          <w:trHeight w:val="215"/>
        </w:trPr>
        <w:tc>
          <w:tcPr>
            <w:tcW w:w="2122" w:type="dxa"/>
          </w:tcPr>
          <w:p w14:paraId="65BF8472" w14:textId="7F62DD2A" w:rsidR="00EB5F4C" w:rsidRPr="00173579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rigid</w:t>
            </w:r>
          </w:p>
        </w:tc>
        <w:tc>
          <w:tcPr>
            <w:tcW w:w="6237" w:type="dxa"/>
          </w:tcPr>
          <w:p w14:paraId="7F48EE57" w14:textId="36BE5B2C" w:rsidR="00EB5F4C" w:rsidRPr="000B33B0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color w:val="0070C0"/>
                <w:sz w:val="22"/>
                <w:szCs w:val="22"/>
              </w:rPr>
            </w:pPr>
            <w:r w:rsidRPr="00EB5F4C">
              <w:rPr>
                <w:rFonts w:ascii="Century Gothic" w:hAnsi="Century Gothic"/>
                <w:sz w:val="22"/>
                <w:szCs w:val="22"/>
              </w:rPr>
              <w:t>Not able to be</w:t>
            </w:r>
            <w:r w:rsidRPr="00EB5F4C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 xml:space="preserve">bent </w:t>
            </w:r>
            <w:r w:rsidRPr="00EB5F4C">
              <w:rPr>
                <w:rFonts w:ascii="Century Gothic" w:hAnsi="Century Gothic"/>
                <w:sz w:val="22"/>
                <w:szCs w:val="22"/>
              </w:rPr>
              <w:t>or moved.</w:t>
            </w:r>
          </w:p>
        </w:tc>
      </w:tr>
      <w:tr w:rsidR="00825CA1" w14:paraId="6F5770F6" w14:textId="77777777" w:rsidTr="009F359F">
        <w:trPr>
          <w:trHeight w:val="215"/>
        </w:trPr>
        <w:tc>
          <w:tcPr>
            <w:tcW w:w="2122" w:type="dxa"/>
          </w:tcPr>
          <w:p w14:paraId="6D080603" w14:textId="1E6D35FA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rough</w:t>
            </w:r>
          </w:p>
        </w:tc>
        <w:tc>
          <w:tcPr>
            <w:tcW w:w="6237" w:type="dxa"/>
          </w:tcPr>
          <w:p w14:paraId="67DB9E5E" w14:textId="0ACCDC4B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rough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feels and looks uneven or bumpy.</w:t>
            </w:r>
          </w:p>
        </w:tc>
      </w:tr>
      <w:tr w:rsidR="00173579" w14:paraId="41AC4EF3" w14:textId="77777777" w:rsidTr="009F359F">
        <w:trPr>
          <w:trHeight w:val="215"/>
        </w:trPr>
        <w:tc>
          <w:tcPr>
            <w:tcW w:w="2122" w:type="dxa"/>
          </w:tcPr>
          <w:p w14:paraId="618AE677" w14:textId="18F6B78E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shiny</w:t>
            </w:r>
          </w:p>
        </w:tc>
        <w:tc>
          <w:tcPr>
            <w:tcW w:w="6237" w:type="dxa"/>
          </w:tcPr>
          <w:p w14:paraId="28B84E9B" w14:textId="788D5DF3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Reflects light easily.</w:t>
            </w:r>
          </w:p>
        </w:tc>
      </w:tr>
      <w:tr w:rsidR="00173579" w14:paraId="0FDDB132" w14:textId="77777777" w:rsidTr="009F359F">
        <w:trPr>
          <w:trHeight w:val="215"/>
        </w:trPr>
        <w:tc>
          <w:tcPr>
            <w:tcW w:w="2122" w:type="dxa"/>
          </w:tcPr>
          <w:p w14:paraId="2A85BDB6" w14:textId="250F65DF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smooth</w:t>
            </w:r>
          </w:p>
        </w:tc>
        <w:tc>
          <w:tcPr>
            <w:tcW w:w="6237" w:type="dxa"/>
          </w:tcPr>
          <w:p w14:paraId="67CBC8A8" w14:textId="680515B1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Smooth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have no lumps or bumps.</w:t>
            </w:r>
          </w:p>
        </w:tc>
      </w:tr>
      <w:tr w:rsidR="00173579" w14:paraId="6AC14325" w14:textId="77777777" w:rsidTr="009F359F">
        <w:trPr>
          <w:trHeight w:val="215"/>
        </w:trPr>
        <w:tc>
          <w:tcPr>
            <w:tcW w:w="2122" w:type="dxa"/>
          </w:tcPr>
          <w:p w14:paraId="699544BC" w14:textId="39720A22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soft</w:t>
            </w:r>
          </w:p>
        </w:tc>
        <w:tc>
          <w:tcPr>
            <w:tcW w:w="6237" w:type="dxa"/>
          </w:tcPr>
          <w:p w14:paraId="1E7ADEC7" w14:textId="5A1C6808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soft,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it is easy to cut, fold or change the shape of.</w:t>
            </w:r>
          </w:p>
        </w:tc>
      </w:tr>
      <w:tr w:rsidR="00825CA1" w14:paraId="1573EF32" w14:textId="77777777" w:rsidTr="009F359F">
        <w:trPr>
          <w:trHeight w:val="215"/>
        </w:trPr>
        <w:tc>
          <w:tcPr>
            <w:tcW w:w="2122" w:type="dxa"/>
          </w:tcPr>
          <w:p w14:paraId="44954441" w14:textId="0DBB3CCD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stretchy</w:t>
            </w:r>
          </w:p>
        </w:tc>
        <w:tc>
          <w:tcPr>
            <w:tcW w:w="6237" w:type="dxa"/>
          </w:tcPr>
          <w:p w14:paraId="2D684D8D" w14:textId="26A076E0" w:rsidR="00825CA1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Can be pulled to make it longer or wider without breaking.</w:t>
            </w:r>
          </w:p>
        </w:tc>
      </w:tr>
      <w:tr w:rsidR="00EB5F4C" w14:paraId="611F51F7" w14:textId="77777777" w:rsidTr="009F359F">
        <w:trPr>
          <w:trHeight w:val="215"/>
        </w:trPr>
        <w:tc>
          <w:tcPr>
            <w:tcW w:w="2122" w:type="dxa"/>
          </w:tcPr>
          <w:p w14:paraId="0D166CCF" w14:textId="581418C1" w:rsidR="00EB5F4C" w:rsidRPr="00173579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strong</w:t>
            </w:r>
          </w:p>
        </w:tc>
        <w:tc>
          <w:tcPr>
            <w:tcW w:w="6237" w:type="dxa"/>
          </w:tcPr>
          <w:p w14:paraId="3058FE44" w14:textId="2583B0DF" w:rsidR="00EB5F4C" w:rsidRPr="000B33B0" w:rsidRDefault="00EB5F4C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>
              <w:rPr>
                <w:rFonts w:ascii="Century Gothic" w:hAnsi="Century Gothic"/>
                <w:color w:val="050505"/>
                <w:sz w:val="22"/>
                <w:szCs w:val="22"/>
              </w:rPr>
              <w:t>Not easily broken.</w:t>
            </w:r>
          </w:p>
        </w:tc>
      </w:tr>
      <w:tr w:rsidR="00825CA1" w14:paraId="3250329D" w14:textId="77777777" w:rsidTr="009F359F">
        <w:trPr>
          <w:trHeight w:val="62"/>
        </w:trPr>
        <w:tc>
          <w:tcPr>
            <w:tcW w:w="2122" w:type="dxa"/>
          </w:tcPr>
          <w:p w14:paraId="18C29EAC" w14:textId="495B0307" w:rsidR="00825CA1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transparent</w:t>
            </w:r>
          </w:p>
        </w:tc>
        <w:tc>
          <w:tcPr>
            <w:tcW w:w="6237" w:type="dxa"/>
          </w:tcPr>
          <w:p w14:paraId="7D4DF22A" w14:textId="0E078B9D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Transparent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can be seen through</w:t>
            </w:r>
          </w:p>
        </w:tc>
      </w:tr>
      <w:tr w:rsidR="00825CA1" w14:paraId="26B9760A" w14:textId="77777777" w:rsidTr="009F359F">
        <w:trPr>
          <w:trHeight w:val="215"/>
        </w:trPr>
        <w:tc>
          <w:tcPr>
            <w:tcW w:w="2122" w:type="dxa"/>
          </w:tcPr>
          <w:p w14:paraId="1693E75C" w14:textId="2223653F" w:rsidR="00825CA1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waterproof</w:t>
            </w:r>
          </w:p>
        </w:tc>
        <w:tc>
          <w:tcPr>
            <w:tcW w:w="6237" w:type="dxa"/>
          </w:tcPr>
          <w:p w14:paraId="431F66D9" w14:textId="69953492" w:rsidR="00825CA1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waterproof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, it keeps water out.  It keeps things dry.</w:t>
            </w:r>
          </w:p>
        </w:tc>
      </w:tr>
    </w:tbl>
    <w:p w14:paraId="7A827E9D" w14:textId="6B3864D0" w:rsidR="00D63E58" w:rsidRDefault="000E2BBC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180A10" wp14:editId="47765406">
                <wp:simplePos x="0" y="0"/>
                <wp:positionH relativeFrom="margin">
                  <wp:posOffset>5575300</wp:posOffset>
                </wp:positionH>
                <wp:positionV relativeFrom="paragraph">
                  <wp:posOffset>33655</wp:posOffset>
                </wp:positionV>
                <wp:extent cx="4093845" cy="5232400"/>
                <wp:effectExtent l="0" t="0" r="20955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523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1416" w14:textId="3DD3C654" w:rsidR="003E09F9" w:rsidRPr="00200395" w:rsidRDefault="000B4C16" w:rsidP="003D47C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Knowledge Outcomes</w:t>
                            </w:r>
                            <w:r w:rsidR="003E09F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348F079B" w14:textId="77777777" w:rsidR="003E09F9" w:rsidRPr="005B1E82" w:rsidRDefault="003E09F9" w:rsidP="005B1E82">
                            <w:pPr>
                              <w:spacing w:after="0"/>
                              <w:jc w:val="center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EA8A01D" w14:textId="6929B2EC" w:rsidR="003E09F9" w:rsidRPr="00D03656" w:rsidRDefault="003E09F9" w:rsidP="00D03656">
                            <w:pPr>
                              <w:spacing w:after="0"/>
                              <w:rPr>
                                <w:rFonts w:ascii="Century Gothic" w:eastAsia="Calibri" w:hAnsi="Century Gothic" w:cs="Calibri"/>
                                <w:b/>
                              </w:rPr>
                            </w:pPr>
                            <w:r w:rsidRPr="00606B8E">
                              <w:rPr>
                                <w:rFonts w:ascii="Century Gothic" w:eastAsia="Calibri" w:hAnsi="Century Gothic" w:cs="Calibri"/>
                                <w:b/>
                              </w:rPr>
                              <w:t xml:space="preserve">Everyday Materials </w:t>
                            </w:r>
                          </w:p>
                          <w:p w14:paraId="2A5D6A2A" w14:textId="77777777" w:rsidR="003E09F9" w:rsidRDefault="003E09F9" w:rsidP="00D03656">
                            <w:pPr>
                              <w:spacing w:after="0" w:line="240" w:lineRule="auto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18CB44D0" w14:textId="77777777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 xml:space="preserve">I can sort wood, plastic, glass and metal objects and sort them into different categories. </w:t>
                            </w:r>
                          </w:p>
                          <w:p w14:paraId="4651455A" w14:textId="77777777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 xml:space="preserve">I can sort different objects into groups based on their properties such as shiny or dull. </w:t>
                            </w:r>
                          </w:p>
                          <w:p w14:paraId="0B485AB0" w14:textId="3B2C35D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explore the differences between objects and the materials they are made from.</w:t>
                            </w:r>
                          </w:p>
                          <w:p w14:paraId="71CBD73E" w14:textId="5BDCAA7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observe how some materials melt and freeze.</w:t>
                            </w:r>
                          </w:p>
                          <w:p w14:paraId="011E4115" w14:textId="2FBCCEB2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explore different materials to see whether they float or sink when placed in water.</w:t>
                            </w:r>
                          </w:p>
                          <w:p w14:paraId="00B376EF" w14:textId="224F498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I can carry out a simple comparative test to explore which materials are able to absorb water.</w:t>
                            </w:r>
                          </w:p>
                          <w:p w14:paraId="38D4E23B" w14:textId="4E266271" w:rsidR="00756B71" w:rsidRDefault="00756B71" w:rsidP="00756B71">
                            <w:pPr>
                              <w:jc w:val="center"/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</w:pPr>
                          </w:p>
                          <w:p w14:paraId="2E67A554" w14:textId="67886BB8" w:rsidR="00756B71" w:rsidRPr="0026273F" w:rsidRDefault="00756B71" w:rsidP="000E2BBC">
                            <w:pPr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</w:pPr>
                            <w:r w:rsidRPr="0026273F"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  <w:t>Working Scientifically</w:t>
                            </w:r>
                          </w:p>
                          <w:p w14:paraId="593E57C3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ask simple questions and recognising that they can be answered in different ways.</w:t>
                            </w:r>
                          </w:p>
                          <w:p w14:paraId="47B9C249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observe closely, using simple equipment.</w:t>
                            </w:r>
                          </w:p>
                          <w:p w14:paraId="3C5F3A52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perform simple tests.</w:t>
                            </w:r>
                          </w:p>
                          <w:p w14:paraId="2C4D206D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identify and classify.</w:t>
                            </w:r>
                          </w:p>
                          <w:p w14:paraId="25E1B7C3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use observations and ideas to suggest answers to questions.</w:t>
                            </w:r>
                          </w:p>
                          <w:p w14:paraId="5F53763A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45A5E"/>
                                <w:shd w:val="clear" w:color="auto" w:fill="F2F4F5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gather and record data to help in answering questions.</w:t>
                            </w:r>
                          </w:p>
                          <w:p w14:paraId="60102533" w14:textId="77777777" w:rsidR="002C0981" w:rsidRPr="00D03656" w:rsidRDefault="002C0981" w:rsidP="00D03656">
                            <w:pPr>
                              <w:spacing w:after="0" w:line="240" w:lineRule="auto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C442119" w14:textId="77777777" w:rsidR="003E09F9" w:rsidRPr="005B1E82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7AC7DD" w14:textId="495250D6" w:rsidR="003E09F9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3E09F9" w:rsidRPr="001455EF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pt;margin-top:2.65pt;width:322.35pt;height:41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" fillcolor="white [3201]" strokecolor="black [3213]" strokeweight="1pt">
                <v:textbox>
                  <w:txbxContent>
                    <w:p w14:paraId="5C231416" w14:textId="3DD3C654" w:rsidR="003E09F9" w:rsidRPr="00200395" w:rsidRDefault="000B4C16" w:rsidP="003D47C1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Knowledge Outcomes</w:t>
                      </w:r>
                      <w:r w:rsidR="003E09F9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348F079B" w14:textId="77777777" w:rsidR="003E09F9" w:rsidRPr="005B1E82" w:rsidRDefault="003E09F9" w:rsidP="005B1E82">
                      <w:pPr>
                        <w:spacing w:after="0"/>
                        <w:jc w:val="center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EA8A01D" w14:textId="6929B2EC" w:rsidR="003E09F9" w:rsidRPr="00D03656" w:rsidRDefault="003E09F9" w:rsidP="00D03656">
                      <w:pPr>
                        <w:spacing w:after="0"/>
                        <w:rPr>
                          <w:rFonts w:ascii="Century Gothic" w:eastAsia="Calibri" w:hAnsi="Century Gothic" w:cs="Calibri"/>
                          <w:b/>
                        </w:rPr>
                      </w:pPr>
                      <w:r w:rsidRPr="00606B8E">
                        <w:rPr>
                          <w:rFonts w:ascii="Century Gothic" w:eastAsia="Calibri" w:hAnsi="Century Gothic" w:cs="Calibri"/>
                          <w:b/>
                        </w:rPr>
                        <w:t xml:space="preserve">Everyday Materials </w:t>
                      </w:r>
                    </w:p>
                    <w:p w14:paraId="2A5D6A2A" w14:textId="77777777" w:rsidR="003E09F9" w:rsidRDefault="003E09F9" w:rsidP="00D03656">
                      <w:pPr>
                        <w:spacing w:after="0" w:line="240" w:lineRule="auto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18CB44D0" w14:textId="77777777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 xml:space="preserve">I can sort wood, plastic, glass and metal objects and sort them into different categories. </w:t>
                      </w:r>
                    </w:p>
                    <w:p w14:paraId="4651455A" w14:textId="77777777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 xml:space="preserve">I can sort different objects into groups based on their properties such as shiny or dull. </w:t>
                      </w:r>
                    </w:p>
                    <w:p w14:paraId="0B485AB0" w14:textId="3B2C35D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explore the differences between objects and the materials they are made from.</w:t>
                      </w:r>
                    </w:p>
                    <w:p w14:paraId="71CBD73E" w14:textId="5BDCAA7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observe how some materials melt and freeze.</w:t>
                      </w:r>
                    </w:p>
                    <w:p w14:paraId="011E4115" w14:textId="2FBCCEB2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explore different materials to see whether they float or sink when placed in water.</w:t>
                      </w:r>
                    </w:p>
                    <w:p w14:paraId="00B376EF" w14:textId="224F498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I can carry out a simple comparative test to explore which materials are able to absorb water.</w:t>
                      </w:r>
                    </w:p>
                    <w:p w14:paraId="38D4E23B" w14:textId="4E266271" w:rsidR="00756B71" w:rsidRDefault="00756B71" w:rsidP="00756B71">
                      <w:pPr>
                        <w:jc w:val="center"/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</w:pPr>
                    </w:p>
                    <w:p w14:paraId="2E67A554" w14:textId="67886BB8" w:rsidR="00756B71" w:rsidRPr="0026273F" w:rsidRDefault="00756B71" w:rsidP="000E2BBC">
                      <w:pPr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</w:pPr>
                      <w:r w:rsidRPr="0026273F"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  <w:t>Working Scientifically</w:t>
                      </w:r>
                    </w:p>
                    <w:p w14:paraId="593E57C3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ask simple questions and recognising that they can be answered in different ways.</w:t>
                      </w:r>
                    </w:p>
                    <w:p w14:paraId="47B9C249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observe closely, using simple equipment.</w:t>
                      </w:r>
                    </w:p>
                    <w:p w14:paraId="3C5F3A52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perform simple tests.</w:t>
                      </w:r>
                    </w:p>
                    <w:p w14:paraId="2C4D206D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identify and classify.</w:t>
                      </w:r>
                    </w:p>
                    <w:p w14:paraId="25E1B7C3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use observations and ideas to suggest answers to questions.</w:t>
                      </w:r>
                    </w:p>
                    <w:p w14:paraId="5F53763A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45A5E"/>
                          <w:shd w:val="clear" w:color="auto" w:fill="F2F4F5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gather and record data to help in answering questions.</w:t>
                      </w:r>
                    </w:p>
                    <w:p w14:paraId="60102533" w14:textId="77777777" w:rsidR="002C0981" w:rsidRPr="00D03656" w:rsidRDefault="002C0981" w:rsidP="00D03656">
                      <w:pPr>
                        <w:spacing w:after="0" w:line="240" w:lineRule="auto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C442119" w14:textId="77777777" w:rsidR="003E09F9" w:rsidRPr="005B1E82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687AC7DD" w14:textId="495250D6" w:rsidR="003E09F9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3E09F9" w:rsidRPr="001455EF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6C032FF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2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6E833BE8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58FC899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4DA78BC0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6AEED993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7D7FBE4" w14:textId="7406DAE2" w:rsidR="00C7233E" w:rsidRPr="00BA332C" w:rsidRDefault="00C7233E" w:rsidP="000E2BBC">
      <w:pPr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E72416" w14:textId="478A0622" w:rsidR="00C7233E" w:rsidRPr="007B2A2E" w:rsidRDefault="00C7233E" w:rsidP="00C7233E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p w14:paraId="11C6A591" w14:textId="797EC82B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4D408F5A" w14:textId="171BD6D5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93FD97" w14:textId="61F0A1DD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2C46C7" w14:textId="3BE2076B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0B6C9AC8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281D0F1D" w14:textId="3EF9E00F" w:rsidR="001D7273" w:rsidRDefault="001D7273" w:rsidP="00C7233E">
      <w:pPr>
        <w:rPr>
          <w:rFonts w:ascii="Century Gothic" w:eastAsia="Times New Roman" w:hAnsi="Century Gothic" w:cs="Times New Roman"/>
          <w:lang w:eastAsia="en-GB"/>
        </w:rPr>
      </w:pPr>
    </w:p>
    <w:p w14:paraId="5087407C" w14:textId="50F7813D" w:rsidR="001D7273" w:rsidRDefault="001D7273" w:rsidP="001D7273">
      <w:pPr>
        <w:rPr>
          <w:rFonts w:ascii="Century Gothic" w:eastAsia="Times New Roman" w:hAnsi="Century Gothic" w:cs="Times New Roman"/>
          <w:lang w:eastAsia="en-GB"/>
        </w:rPr>
      </w:pPr>
    </w:p>
    <w:p w14:paraId="41B9E065" w14:textId="0C929E4B" w:rsidR="00C7233E" w:rsidRDefault="00C7233E" w:rsidP="001D7273">
      <w:pPr>
        <w:rPr>
          <w:rFonts w:ascii="Century Gothic" w:eastAsia="Times New Roman" w:hAnsi="Century Gothic" w:cs="Times New Roman"/>
          <w:lang w:eastAsia="en-GB"/>
        </w:rPr>
      </w:pPr>
    </w:p>
    <w:p w14:paraId="2B5E7902" w14:textId="7BD53E2F" w:rsidR="006B666F" w:rsidRDefault="001D7273" w:rsidP="001D7273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  <w:t xml:space="preserve">      </w:t>
      </w:r>
    </w:p>
    <w:p w14:paraId="1032C886" w14:textId="40E733EC" w:rsidR="001D7273" w:rsidRPr="001D7273" w:rsidRDefault="006B666F" w:rsidP="001D7273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</w:t>
      </w:r>
      <w:r w:rsidR="001D7273"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03A5B5D4" w14:textId="00BFC3F9" w:rsidR="006B7A22" w:rsidRDefault="00836BD5" w:rsidP="00C7233E">
      <w:pPr>
        <w:rPr>
          <w:rFonts w:ascii="Century Gothic" w:eastAsia="Times New Roman" w:hAnsi="Century Gothic" w:cs="Times New Roman"/>
          <w:lang w:eastAsia="en-GB"/>
        </w:rPr>
      </w:pPr>
      <w:r w:rsidRPr="0009400B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60294" behindDoc="1" locked="0" layoutInCell="1" allowOverlap="1" wp14:anchorId="274CBC09" wp14:editId="2B2746E6">
            <wp:simplePos x="0" y="0"/>
            <wp:positionH relativeFrom="column">
              <wp:posOffset>1308100</wp:posOffset>
            </wp:positionH>
            <wp:positionV relativeFrom="paragraph">
              <wp:posOffset>66040</wp:posOffset>
            </wp:positionV>
            <wp:extent cx="2311400" cy="1480577"/>
            <wp:effectExtent l="0" t="0" r="0" b="5715"/>
            <wp:wrapNone/>
            <wp:docPr id="12" name="Picture 12" descr="A close-up of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-up of symbol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48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CF410" w14:textId="0BD95F00" w:rsidR="00864F2F" w:rsidRDefault="00864F2F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05DB94E" w14:textId="41FF16E2" w:rsidR="00864F2F" w:rsidRDefault="006C2B39" w:rsidP="0093686F">
      <w:pPr>
        <w:ind w:left="144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</w:t>
      </w:r>
    </w:p>
    <w:p w14:paraId="15DF1E7A" w14:textId="6E31BB35" w:rsidR="003E09F9" w:rsidRDefault="003E09F9" w:rsidP="00C7233E">
      <w:pPr>
        <w:rPr>
          <w:rFonts w:ascii="Century Gothic" w:eastAsia="Times New Roman" w:hAnsi="Century Gothic" w:cs="Times New Roman"/>
          <w:lang w:eastAsia="en-GB"/>
        </w:rPr>
      </w:pPr>
      <w:r w:rsidRPr="003E09F9">
        <w:rPr>
          <w:rFonts w:ascii="Century Gothic" w:eastAsia="Times New Roman" w:hAnsi="Century Gothic" w:cs="Times New Roman"/>
          <w:noProof/>
          <w:lang w:eastAsia="en-GB"/>
        </w:rPr>
        <w:lastRenderedPageBreak/>
        <w:drawing>
          <wp:anchor distT="0" distB="0" distL="114300" distR="114300" simplePos="0" relativeHeight="251658245" behindDoc="1" locked="0" layoutInCell="1" allowOverlap="1" wp14:anchorId="53797322" wp14:editId="671F6D03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2788920" cy="2550795"/>
            <wp:effectExtent l="0" t="0" r="0" b="1905"/>
            <wp:wrapTight wrapText="bothSides">
              <wp:wrapPolygon edited="0">
                <wp:start x="0" y="0"/>
                <wp:lineTo x="0" y="21455"/>
                <wp:lineTo x="21393" y="21455"/>
                <wp:lineTo x="2139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6" behindDoc="1" locked="0" layoutInCell="1" allowOverlap="1" wp14:anchorId="7B5C6EDC" wp14:editId="1FD9F223">
            <wp:simplePos x="0" y="0"/>
            <wp:positionH relativeFrom="column">
              <wp:posOffset>3406140</wp:posOffset>
            </wp:positionH>
            <wp:positionV relativeFrom="paragraph">
              <wp:posOffset>59055</wp:posOffset>
            </wp:positionV>
            <wp:extent cx="348996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459" y="21480"/>
                <wp:lineTo x="214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09F9">
        <w:rPr>
          <w:rFonts w:ascii="Century Gothic" w:eastAsia="Times New Roman" w:hAnsi="Century Gothic" w:cs="Times New Roman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3ECFEAF3" wp14:editId="440C8A4F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68040" cy="5967095"/>
            <wp:effectExtent l="0" t="0" r="3810" b="0"/>
            <wp:wrapTight wrapText="bothSides">
              <wp:wrapPolygon edited="0">
                <wp:start x="0" y="0"/>
                <wp:lineTo x="0" y="21515"/>
                <wp:lineTo x="21502" y="21515"/>
                <wp:lineTo x="215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596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0384B0" w14:textId="77777777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9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03"/>
      </w:tblGrid>
      <w:tr w:rsidR="000F5124" w14:paraId="69525D3B" w14:textId="77777777" w:rsidTr="000F5124">
        <w:tc>
          <w:tcPr>
            <w:tcW w:w="9864" w:type="dxa"/>
            <w:gridSpan w:val="2"/>
          </w:tcPr>
          <w:p w14:paraId="52A6F002" w14:textId="77777777" w:rsidR="000F5124" w:rsidRPr="003E09F9" w:rsidRDefault="000F5124" w:rsidP="000F512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t>EYFS LINKS</w:t>
            </w:r>
          </w:p>
        </w:tc>
      </w:tr>
      <w:tr w:rsidR="000F5124" w14:paraId="5AD8FCF9" w14:textId="77777777" w:rsidTr="000F5124">
        <w:trPr>
          <w:trHeight w:val="3430"/>
        </w:trPr>
        <w:tc>
          <w:tcPr>
            <w:tcW w:w="4961" w:type="dxa"/>
          </w:tcPr>
          <w:p w14:paraId="17CF9ED7" w14:textId="77777777" w:rsidR="000F5124" w:rsidRPr="003E09F9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t>Communication and Language: Listening, Attention and Understanding.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0F5124" w:rsidRPr="003E09F9" w14:paraId="641DC7CA" w14:textId="77777777" w:rsidTr="002669C1">
              <w:trPr>
                <w:trHeight w:val="941"/>
              </w:trPr>
              <w:tc>
                <w:tcPr>
                  <w:tcW w:w="6132" w:type="dxa"/>
                </w:tcPr>
                <w:p w14:paraId="130D61FE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color w:val="auto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Learn new vocabulary </w:t>
                  </w:r>
                </w:p>
                <w:p w14:paraId="0375167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Use new vocabulary through the day </w:t>
                  </w:r>
                </w:p>
                <w:p w14:paraId="3DEC31E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Ask questions to find out more and to check they understand what has been said to them. </w:t>
                  </w:r>
                </w:p>
                <w:p w14:paraId="2943D7E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Articulate their ideas and thoughts in well-formed sentences. </w:t>
                  </w:r>
                </w:p>
                <w:p w14:paraId="2ABF1A27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Connect one idea or action to another using a range of connectives. </w:t>
                  </w:r>
                </w:p>
                <w:p w14:paraId="005B2476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Describe events in some detail </w:t>
                  </w:r>
                </w:p>
                <w:p w14:paraId="4392719F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Use talk to help work out problems and organise thinking and activities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explain why they might happen. </w:t>
                  </w:r>
                </w:p>
              </w:tc>
            </w:tr>
          </w:tbl>
          <w:p w14:paraId="65866F3D" w14:textId="77777777" w:rsidR="000F5124" w:rsidRDefault="000F5124" w:rsidP="000F5124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4903" w:type="dxa"/>
          </w:tcPr>
          <w:p w14:paraId="716675B6" w14:textId="77777777" w:rsidR="000F5124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Expressive Arts and Design</w:t>
            </w:r>
            <w:r w:rsidRPr="003E09F9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Creating with materials.</w:t>
            </w:r>
          </w:p>
          <w:p w14:paraId="02BEBF4E" w14:textId="77777777" w:rsidR="000F5124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Safely use and explore a variety of materials, tools and techniques, experimenting with colour, design, texture, form and function.</w:t>
            </w:r>
          </w:p>
          <w:p w14:paraId="6ABDD44C" w14:textId="77777777" w:rsidR="000F5124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8653F6" w14:textId="77777777" w:rsidR="000F5124" w:rsidRPr="005207D3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207D3">
              <w:rPr>
                <w:rFonts w:ascii="Century Gothic" w:hAnsi="Century Gothic"/>
                <w:b/>
                <w:sz w:val="20"/>
                <w:szCs w:val="20"/>
              </w:rPr>
              <w:t>Understanding the World:: The Natural World</w:t>
            </w:r>
          </w:p>
          <w:p w14:paraId="2F4FC183" w14:textId="77777777" w:rsidR="000F5124" w:rsidRPr="005207D3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 xml:space="preserve">Explore the natural world around them, making observations and drawing pictures. </w:t>
            </w:r>
          </w:p>
          <w:p w14:paraId="21BF7A76" w14:textId="77777777" w:rsidR="000F5124" w:rsidRPr="005207D3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Know some similarities and differences between the natural world around them.</w:t>
            </w:r>
          </w:p>
          <w:p w14:paraId="49C9B95D" w14:textId="77777777" w:rsidR="000F5124" w:rsidRPr="005207D3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Understand some important processes and changes in the natural world around them, including changing states of matter.</w:t>
            </w:r>
          </w:p>
        </w:tc>
      </w:tr>
    </w:tbl>
    <w:p w14:paraId="1416F303" w14:textId="7777777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16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E806B" w14:textId="77777777" w:rsidR="003E09F9" w:rsidRDefault="003E09F9" w:rsidP="00CA054E">
      <w:pPr>
        <w:spacing w:after="0" w:line="240" w:lineRule="auto"/>
      </w:pPr>
      <w:r>
        <w:separator/>
      </w:r>
    </w:p>
  </w:endnote>
  <w:endnote w:type="continuationSeparator" w:id="0">
    <w:p w14:paraId="389201C1" w14:textId="77777777" w:rsidR="003E09F9" w:rsidRDefault="003E09F9" w:rsidP="00CA054E">
      <w:pPr>
        <w:spacing w:after="0" w:line="240" w:lineRule="auto"/>
      </w:pPr>
      <w:r>
        <w:continuationSeparator/>
      </w:r>
    </w:p>
  </w:endnote>
  <w:endnote w:type="continuationNotice" w:id="1">
    <w:p w14:paraId="78C2C44D" w14:textId="77777777" w:rsidR="003367BC" w:rsidRDefault="00336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D80C" w14:textId="77777777" w:rsidR="003E09F9" w:rsidRDefault="003E09F9" w:rsidP="00CA054E">
      <w:pPr>
        <w:spacing w:after="0" w:line="240" w:lineRule="auto"/>
      </w:pPr>
      <w:r>
        <w:separator/>
      </w:r>
    </w:p>
  </w:footnote>
  <w:footnote w:type="continuationSeparator" w:id="0">
    <w:p w14:paraId="1546771A" w14:textId="77777777" w:rsidR="003E09F9" w:rsidRDefault="003E09F9" w:rsidP="00CA054E">
      <w:pPr>
        <w:spacing w:after="0" w:line="240" w:lineRule="auto"/>
      </w:pPr>
      <w:r>
        <w:continuationSeparator/>
      </w:r>
    </w:p>
  </w:footnote>
  <w:footnote w:type="continuationNotice" w:id="1">
    <w:p w14:paraId="02FA667F" w14:textId="77777777" w:rsidR="003367BC" w:rsidRDefault="00336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EAD2" w14:textId="0F0FD4A3" w:rsidR="003E09F9" w:rsidRDefault="003E09F9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Everyday Materials </w:t>
    </w:r>
  </w:p>
  <w:p w14:paraId="27D23662" w14:textId="77777777" w:rsidR="003E09F9" w:rsidRPr="00CA054E" w:rsidRDefault="003E09F9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3E5C"/>
    <w:multiLevelType w:val="hybridMultilevel"/>
    <w:tmpl w:val="FCC0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345DC"/>
    <w:multiLevelType w:val="hybridMultilevel"/>
    <w:tmpl w:val="C340F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07F80"/>
    <w:multiLevelType w:val="hybridMultilevel"/>
    <w:tmpl w:val="685AB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6251">
    <w:abstractNumId w:val="7"/>
  </w:num>
  <w:num w:numId="2" w16cid:durableId="394546489">
    <w:abstractNumId w:val="2"/>
  </w:num>
  <w:num w:numId="3" w16cid:durableId="973021533">
    <w:abstractNumId w:val="8"/>
  </w:num>
  <w:num w:numId="4" w16cid:durableId="135875153">
    <w:abstractNumId w:val="5"/>
  </w:num>
  <w:num w:numId="5" w16cid:durableId="1188762042">
    <w:abstractNumId w:val="12"/>
  </w:num>
  <w:num w:numId="6" w16cid:durableId="1425109563">
    <w:abstractNumId w:val="15"/>
  </w:num>
  <w:num w:numId="7" w16cid:durableId="1610161102">
    <w:abstractNumId w:val="3"/>
  </w:num>
  <w:num w:numId="8" w16cid:durableId="900598023">
    <w:abstractNumId w:val="14"/>
  </w:num>
  <w:num w:numId="9" w16cid:durableId="238566397">
    <w:abstractNumId w:val="4"/>
  </w:num>
  <w:num w:numId="10" w16cid:durableId="626857040">
    <w:abstractNumId w:val="9"/>
  </w:num>
  <w:num w:numId="11" w16cid:durableId="713388828">
    <w:abstractNumId w:val="6"/>
  </w:num>
  <w:num w:numId="12" w16cid:durableId="480925239">
    <w:abstractNumId w:val="10"/>
  </w:num>
  <w:num w:numId="13" w16cid:durableId="1453354439">
    <w:abstractNumId w:val="0"/>
  </w:num>
  <w:num w:numId="14" w16cid:durableId="1062487689">
    <w:abstractNumId w:val="13"/>
  </w:num>
  <w:num w:numId="15" w16cid:durableId="1859007960">
    <w:abstractNumId w:val="11"/>
  </w:num>
  <w:num w:numId="16" w16cid:durableId="68899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2394C"/>
    <w:rsid w:val="000244C1"/>
    <w:rsid w:val="00045924"/>
    <w:rsid w:val="00047CF7"/>
    <w:rsid w:val="00054C8D"/>
    <w:rsid w:val="00060BAD"/>
    <w:rsid w:val="0009400B"/>
    <w:rsid w:val="00094014"/>
    <w:rsid w:val="000A05E0"/>
    <w:rsid w:val="000A64FD"/>
    <w:rsid w:val="000B33B0"/>
    <w:rsid w:val="000B4C16"/>
    <w:rsid w:val="000C081D"/>
    <w:rsid w:val="000C6F89"/>
    <w:rsid w:val="000C77DB"/>
    <w:rsid w:val="000E29B1"/>
    <w:rsid w:val="000E2BBC"/>
    <w:rsid w:val="000F5124"/>
    <w:rsid w:val="00114CE6"/>
    <w:rsid w:val="00141FF9"/>
    <w:rsid w:val="001455EF"/>
    <w:rsid w:val="001479A1"/>
    <w:rsid w:val="0017175F"/>
    <w:rsid w:val="00173579"/>
    <w:rsid w:val="0017671F"/>
    <w:rsid w:val="001811D8"/>
    <w:rsid w:val="001957D0"/>
    <w:rsid w:val="001A42FB"/>
    <w:rsid w:val="001A44B1"/>
    <w:rsid w:val="001B2F29"/>
    <w:rsid w:val="001D5D1A"/>
    <w:rsid w:val="001D7273"/>
    <w:rsid w:val="001E27F4"/>
    <w:rsid w:val="001E2E4D"/>
    <w:rsid w:val="001E61DE"/>
    <w:rsid w:val="001F627C"/>
    <w:rsid w:val="00200395"/>
    <w:rsid w:val="002162D0"/>
    <w:rsid w:val="002554A0"/>
    <w:rsid w:val="00255D04"/>
    <w:rsid w:val="00266060"/>
    <w:rsid w:val="00273091"/>
    <w:rsid w:val="00283503"/>
    <w:rsid w:val="002863C5"/>
    <w:rsid w:val="002B2677"/>
    <w:rsid w:val="002B5B23"/>
    <w:rsid w:val="002B75A3"/>
    <w:rsid w:val="002C0981"/>
    <w:rsid w:val="002C0C60"/>
    <w:rsid w:val="002F0152"/>
    <w:rsid w:val="00331620"/>
    <w:rsid w:val="003367BC"/>
    <w:rsid w:val="00384861"/>
    <w:rsid w:val="003A02C2"/>
    <w:rsid w:val="003A1D36"/>
    <w:rsid w:val="003C6F7A"/>
    <w:rsid w:val="003D2A11"/>
    <w:rsid w:val="003D47C1"/>
    <w:rsid w:val="003E09F9"/>
    <w:rsid w:val="003E33A9"/>
    <w:rsid w:val="003E3620"/>
    <w:rsid w:val="003F5058"/>
    <w:rsid w:val="003F6FCF"/>
    <w:rsid w:val="0040115B"/>
    <w:rsid w:val="00417767"/>
    <w:rsid w:val="0042598C"/>
    <w:rsid w:val="004343BC"/>
    <w:rsid w:val="0044136D"/>
    <w:rsid w:val="00444136"/>
    <w:rsid w:val="0047333C"/>
    <w:rsid w:val="00483D43"/>
    <w:rsid w:val="0048505C"/>
    <w:rsid w:val="0048622B"/>
    <w:rsid w:val="004B27C5"/>
    <w:rsid w:val="004B4300"/>
    <w:rsid w:val="0050163B"/>
    <w:rsid w:val="00515B09"/>
    <w:rsid w:val="005207D3"/>
    <w:rsid w:val="00521406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A20A9"/>
    <w:rsid w:val="005B1E82"/>
    <w:rsid w:val="005C225D"/>
    <w:rsid w:val="005E66B9"/>
    <w:rsid w:val="005E6909"/>
    <w:rsid w:val="00604B49"/>
    <w:rsid w:val="00606B8E"/>
    <w:rsid w:val="0060735D"/>
    <w:rsid w:val="0061093E"/>
    <w:rsid w:val="0065034A"/>
    <w:rsid w:val="0065524B"/>
    <w:rsid w:val="0067767D"/>
    <w:rsid w:val="00685D83"/>
    <w:rsid w:val="006A25A9"/>
    <w:rsid w:val="006A6A83"/>
    <w:rsid w:val="006B57ED"/>
    <w:rsid w:val="006B666F"/>
    <w:rsid w:val="006B7A22"/>
    <w:rsid w:val="006C248C"/>
    <w:rsid w:val="006C2B39"/>
    <w:rsid w:val="006D0AC7"/>
    <w:rsid w:val="006D1F60"/>
    <w:rsid w:val="006D2411"/>
    <w:rsid w:val="006D2687"/>
    <w:rsid w:val="006E244F"/>
    <w:rsid w:val="007069C3"/>
    <w:rsid w:val="0072071F"/>
    <w:rsid w:val="00725722"/>
    <w:rsid w:val="0074253C"/>
    <w:rsid w:val="00755EE2"/>
    <w:rsid w:val="00756B71"/>
    <w:rsid w:val="00783B35"/>
    <w:rsid w:val="007A4BA8"/>
    <w:rsid w:val="007A70A8"/>
    <w:rsid w:val="007B2A2E"/>
    <w:rsid w:val="007D7D32"/>
    <w:rsid w:val="007E1196"/>
    <w:rsid w:val="008040CE"/>
    <w:rsid w:val="00821E4E"/>
    <w:rsid w:val="00825CA1"/>
    <w:rsid w:val="00827BC3"/>
    <w:rsid w:val="00836BD5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A0FA6"/>
    <w:rsid w:val="009B36F9"/>
    <w:rsid w:val="009F359F"/>
    <w:rsid w:val="00A0735D"/>
    <w:rsid w:val="00A211BA"/>
    <w:rsid w:val="00A3440D"/>
    <w:rsid w:val="00A4379E"/>
    <w:rsid w:val="00A47A0C"/>
    <w:rsid w:val="00A63822"/>
    <w:rsid w:val="00A64354"/>
    <w:rsid w:val="00A76AAF"/>
    <w:rsid w:val="00A87FAE"/>
    <w:rsid w:val="00AB0B06"/>
    <w:rsid w:val="00AC1C07"/>
    <w:rsid w:val="00AE425C"/>
    <w:rsid w:val="00AF46C4"/>
    <w:rsid w:val="00AF6393"/>
    <w:rsid w:val="00B330B0"/>
    <w:rsid w:val="00B42D8B"/>
    <w:rsid w:val="00B82974"/>
    <w:rsid w:val="00B876C8"/>
    <w:rsid w:val="00BA332C"/>
    <w:rsid w:val="00BA70A3"/>
    <w:rsid w:val="00BC7C87"/>
    <w:rsid w:val="00BE04B4"/>
    <w:rsid w:val="00C06CAE"/>
    <w:rsid w:val="00C168EB"/>
    <w:rsid w:val="00C17E4D"/>
    <w:rsid w:val="00C41C75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775F4"/>
    <w:rsid w:val="00DB3D5F"/>
    <w:rsid w:val="00DC0DA7"/>
    <w:rsid w:val="00DC3CDB"/>
    <w:rsid w:val="00DC53E2"/>
    <w:rsid w:val="00DC68CD"/>
    <w:rsid w:val="00DE5A2B"/>
    <w:rsid w:val="00E00178"/>
    <w:rsid w:val="00E04287"/>
    <w:rsid w:val="00E1568B"/>
    <w:rsid w:val="00E16EAE"/>
    <w:rsid w:val="00E222FD"/>
    <w:rsid w:val="00E23BE0"/>
    <w:rsid w:val="00E23D7A"/>
    <w:rsid w:val="00EA3012"/>
    <w:rsid w:val="00EA7969"/>
    <w:rsid w:val="00EB1666"/>
    <w:rsid w:val="00EB5F4C"/>
    <w:rsid w:val="00EC6493"/>
    <w:rsid w:val="00ED6DE4"/>
    <w:rsid w:val="00EE61FE"/>
    <w:rsid w:val="00F16386"/>
    <w:rsid w:val="00F3527A"/>
    <w:rsid w:val="00F6100A"/>
    <w:rsid w:val="00F7339A"/>
    <w:rsid w:val="00F95E53"/>
    <w:rsid w:val="00F9663F"/>
    <w:rsid w:val="00FA4741"/>
    <w:rsid w:val="00FD65F3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fd04e3ae6e43e19ba2768d71d32fbb96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97c9a64066e8e2ca5cb266a3c18f9357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57F8F-63BD-49F4-BF09-8963457C2B78}"/>
</file>

<file path=customXml/itemProps3.xml><?xml version="1.0" encoding="utf-8"?>
<ds:datastoreItem xmlns:ds="http://schemas.openxmlformats.org/officeDocument/2006/customXml" ds:itemID="{302FECC9-7508-4325-8621-D7039A819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43bc5c4a-b1e4-4598-ab12-8498ad411c7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23</cp:revision>
  <cp:lastPrinted>2020-02-24T17:51:00Z</cp:lastPrinted>
  <dcterms:created xsi:type="dcterms:W3CDTF">2025-01-04T18:47:00Z</dcterms:created>
  <dcterms:modified xsi:type="dcterms:W3CDTF">2025-01-05T16:08:00Z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13119400</vt:r8>
  </property>
  <property fmtid="{D5CDD505-2E9C-101B-9397-08002B2CF9AE}" pid="4" name="MediaServiceImageTags">
    <vt:lpwstr/>
  </property>
</Properties>
</file>