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BFA50" w14:textId="77777777" w:rsidR="007B752D" w:rsidRDefault="007B752D" w:rsidP="001714E9">
      <w:pPr>
        <w:pStyle w:val="NoSpacing"/>
        <w:jc w:val="center"/>
        <w:rPr>
          <w:rFonts w:cstheme="minorHAnsi"/>
          <w:b/>
          <w:bCs/>
          <w:sz w:val="32"/>
          <w:szCs w:val="32"/>
        </w:rPr>
      </w:pPr>
    </w:p>
    <w:p w14:paraId="4489064B" w14:textId="77777777" w:rsidR="00EC023E" w:rsidRDefault="00EC023E" w:rsidP="001714E9">
      <w:pPr>
        <w:pStyle w:val="NoSpacing"/>
        <w:jc w:val="center"/>
        <w:rPr>
          <w:rFonts w:cstheme="minorHAnsi"/>
          <w:b/>
          <w:bCs/>
          <w:sz w:val="32"/>
          <w:szCs w:val="32"/>
        </w:rPr>
      </w:pPr>
    </w:p>
    <w:p w14:paraId="7B77550E" w14:textId="77777777" w:rsidR="00EC023E" w:rsidRPr="00F76E8E" w:rsidRDefault="00EC023E" w:rsidP="001714E9">
      <w:pPr>
        <w:pStyle w:val="NoSpacing"/>
        <w:jc w:val="center"/>
        <w:rPr>
          <w:rFonts w:cstheme="minorHAnsi"/>
          <w:b/>
          <w:bCs/>
          <w:sz w:val="32"/>
          <w:szCs w:val="32"/>
        </w:rPr>
      </w:pPr>
    </w:p>
    <w:p w14:paraId="1BBEC4C7" w14:textId="77777777" w:rsidR="007C6A11" w:rsidRPr="00F76E8E" w:rsidRDefault="007C6A11" w:rsidP="001714E9">
      <w:pPr>
        <w:pStyle w:val="NoSpacing"/>
        <w:jc w:val="center"/>
        <w:rPr>
          <w:rFonts w:cstheme="minorHAnsi"/>
          <w:b/>
          <w:bCs/>
          <w:sz w:val="32"/>
          <w:szCs w:val="32"/>
        </w:rPr>
      </w:pPr>
      <w:r w:rsidRPr="00F76E8E">
        <w:rPr>
          <w:rFonts w:cstheme="minorHAnsi"/>
          <w:b/>
          <w:bCs/>
          <w:sz w:val="32"/>
          <w:szCs w:val="32"/>
        </w:rPr>
        <w:t>Slindon Church of England Primary School</w:t>
      </w:r>
    </w:p>
    <w:p w14:paraId="64AD5416" w14:textId="77777777" w:rsidR="001714E9" w:rsidRDefault="001714E9" w:rsidP="001714E9">
      <w:pPr>
        <w:pStyle w:val="NoSpacing"/>
        <w:jc w:val="center"/>
        <w:rPr>
          <w:rFonts w:cstheme="minorHAnsi"/>
        </w:rPr>
      </w:pPr>
    </w:p>
    <w:p w14:paraId="08719637" w14:textId="77777777" w:rsidR="001714E9" w:rsidRDefault="001714E9" w:rsidP="001714E9">
      <w:pPr>
        <w:pStyle w:val="NoSpacing"/>
        <w:jc w:val="center"/>
        <w:rPr>
          <w:rFonts w:cstheme="minorHAnsi"/>
        </w:rPr>
      </w:pPr>
    </w:p>
    <w:p w14:paraId="7C99ACDE" w14:textId="77777777" w:rsidR="001714E9" w:rsidRPr="001714E9" w:rsidRDefault="001714E9" w:rsidP="001714E9">
      <w:pPr>
        <w:pStyle w:val="NoSpacing"/>
        <w:jc w:val="center"/>
        <w:rPr>
          <w:rFonts w:cstheme="minorHAnsi"/>
        </w:rPr>
      </w:pPr>
    </w:p>
    <w:p w14:paraId="49F0C00B" w14:textId="5D22DAC4" w:rsidR="001714E9" w:rsidRDefault="007C6A11" w:rsidP="00F76E8E">
      <w:pPr>
        <w:pStyle w:val="NoSpacing"/>
        <w:jc w:val="center"/>
        <w:rPr>
          <w:rFonts w:cstheme="minorHAnsi"/>
        </w:rPr>
      </w:pPr>
      <w:r w:rsidRPr="001714E9">
        <w:rPr>
          <w:rFonts w:cstheme="minorHAnsi"/>
          <w:noProof/>
          <w:lang w:eastAsia="en-GB"/>
        </w:rPr>
        <w:drawing>
          <wp:inline distT="0" distB="0" distL="0" distR="0" wp14:anchorId="1B2EBA84" wp14:editId="6AB60EC6">
            <wp:extent cx="1665750" cy="1808122"/>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665424" cy="1807769"/>
                    </a:xfrm>
                    <a:prstGeom prst="rect">
                      <a:avLst/>
                    </a:prstGeom>
                  </pic:spPr>
                </pic:pic>
              </a:graphicData>
            </a:graphic>
          </wp:inline>
        </w:drawing>
      </w:r>
    </w:p>
    <w:p w14:paraId="21B2EAAF" w14:textId="77777777" w:rsidR="001714E9" w:rsidRPr="00F76E8E" w:rsidRDefault="001714E9" w:rsidP="001714E9">
      <w:pPr>
        <w:pStyle w:val="NoSpacing"/>
        <w:jc w:val="center"/>
        <w:rPr>
          <w:rFonts w:cstheme="minorHAnsi"/>
          <w:b/>
          <w:sz w:val="32"/>
          <w:szCs w:val="32"/>
        </w:rPr>
      </w:pPr>
    </w:p>
    <w:p w14:paraId="26E49493" w14:textId="77777777" w:rsidR="007C6A11" w:rsidRPr="00F76E8E" w:rsidRDefault="007C6A11" w:rsidP="001714E9">
      <w:pPr>
        <w:pStyle w:val="NoSpacing"/>
        <w:jc w:val="center"/>
        <w:rPr>
          <w:rFonts w:eastAsia="Calibri" w:cstheme="minorHAnsi"/>
          <w:b/>
          <w:sz w:val="32"/>
          <w:szCs w:val="32"/>
        </w:rPr>
      </w:pPr>
      <w:r w:rsidRPr="00F76E8E">
        <w:rPr>
          <w:rFonts w:eastAsia="Calibri" w:cstheme="minorHAnsi"/>
          <w:b/>
          <w:sz w:val="32"/>
          <w:szCs w:val="32"/>
        </w:rPr>
        <w:t>Reading Policy</w:t>
      </w:r>
    </w:p>
    <w:p w14:paraId="2A248B8B" w14:textId="77777777" w:rsidR="007C6A11" w:rsidRPr="001714E9" w:rsidRDefault="007C6A11" w:rsidP="001714E9">
      <w:pPr>
        <w:pStyle w:val="NoSpacing"/>
        <w:jc w:val="center"/>
        <w:rPr>
          <w:rFonts w:cstheme="minorHAnsi"/>
        </w:rPr>
      </w:pPr>
    </w:p>
    <w:tbl>
      <w:tblPr>
        <w:tblStyle w:val="TableGrid"/>
        <w:tblW w:w="0" w:type="auto"/>
        <w:tblLook w:val="04A0" w:firstRow="1" w:lastRow="0" w:firstColumn="1" w:lastColumn="0" w:noHBand="0" w:noVBand="1"/>
      </w:tblPr>
      <w:tblGrid>
        <w:gridCol w:w="4494"/>
        <w:gridCol w:w="4522"/>
      </w:tblGrid>
      <w:tr w:rsidR="007C6A11" w:rsidRPr="001714E9" w14:paraId="180FEE72" w14:textId="77777777" w:rsidTr="00D1144F">
        <w:tc>
          <w:tcPr>
            <w:tcW w:w="4924" w:type="dxa"/>
          </w:tcPr>
          <w:p w14:paraId="570A250E" w14:textId="77777777" w:rsidR="007C6A11" w:rsidRPr="009B5B51" w:rsidRDefault="007C6A11" w:rsidP="001714E9">
            <w:pPr>
              <w:pStyle w:val="NoSpacing"/>
              <w:jc w:val="center"/>
              <w:rPr>
                <w:rFonts w:cstheme="minorHAnsi"/>
                <w:b/>
                <w:bCs/>
              </w:rPr>
            </w:pPr>
            <w:r w:rsidRPr="009B5B51">
              <w:rPr>
                <w:rFonts w:cstheme="minorHAnsi"/>
                <w:b/>
                <w:bCs/>
              </w:rPr>
              <w:t>Approved by:</w:t>
            </w:r>
          </w:p>
        </w:tc>
        <w:tc>
          <w:tcPr>
            <w:tcW w:w="4924" w:type="dxa"/>
          </w:tcPr>
          <w:p w14:paraId="4049C9BC" w14:textId="77777777" w:rsidR="007C6A11" w:rsidRDefault="007C6A11" w:rsidP="001714E9">
            <w:pPr>
              <w:pStyle w:val="NoSpacing"/>
              <w:jc w:val="center"/>
              <w:rPr>
                <w:rFonts w:cstheme="minorHAnsi"/>
              </w:rPr>
            </w:pPr>
            <w:r w:rsidRPr="001714E9">
              <w:rPr>
                <w:rFonts w:cstheme="minorHAnsi"/>
              </w:rPr>
              <w:t>Headteacher (</w:t>
            </w:r>
            <w:r w:rsidR="001460C1" w:rsidRPr="001714E9">
              <w:rPr>
                <w:rFonts w:cstheme="minorHAnsi"/>
              </w:rPr>
              <w:t>Laura Webb</w:t>
            </w:r>
            <w:r w:rsidR="00223F81" w:rsidRPr="001714E9">
              <w:rPr>
                <w:rFonts w:cstheme="minorHAnsi"/>
              </w:rPr>
              <w:t>)</w:t>
            </w:r>
          </w:p>
          <w:p w14:paraId="3B3C6C35" w14:textId="75DE3E2C" w:rsidR="00F76E8E" w:rsidRPr="001714E9" w:rsidRDefault="00F76E8E" w:rsidP="001714E9">
            <w:pPr>
              <w:pStyle w:val="NoSpacing"/>
              <w:jc w:val="center"/>
              <w:rPr>
                <w:rFonts w:cstheme="minorHAnsi"/>
              </w:rPr>
            </w:pPr>
          </w:p>
        </w:tc>
      </w:tr>
      <w:tr w:rsidR="007C6A11" w:rsidRPr="001714E9" w14:paraId="0FBD0C5D" w14:textId="77777777" w:rsidTr="00D1144F">
        <w:tc>
          <w:tcPr>
            <w:tcW w:w="4924" w:type="dxa"/>
          </w:tcPr>
          <w:p w14:paraId="363B3FF1" w14:textId="77777777" w:rsidR="007C6A11" w:rsidRPr="009B5B51" w:rsidRDefault="007C6A11" w:rsidP="001714E9">
            <w:pPr>
              <w:pStyle w:val="NoSpacing"/>
              <w:jc w:val="center"/>
              <w:rPr>
                <w:rFonts w:cstheme="minorHAnsi"/>
                <w:b/>
                <w:bCs/>
              </w:rPr>
            </w:pPr>
            <w:r w:rsidRPr="009B5B51">
              <w:rPr>
                <w:rFonts w:cstheme="minorHAnsi"/>
                <w:b/>
                <w:bCs/>
              </w:rPr>
              <w:t>Date:</w:t>
            </w:r>
          </w:p>
        </w:tc>
        <w:tc>
          <w:tcPr>
            <w:tcW w:w="4924" w:type="dxa"/>
          </w:tcPr>
          <w:p w14:paraId="7B9B3F17" w14:textId="77777777" w:rsidR="007C6A11" w:rsidRDefault="001460C1" w:rsidP="001714E9">
            <w:pPr>
              <w:pStyle w:val="NoSpacing"/>
              <w:jc w:val="center"/>
              <w:rPr>
                <w:rFonts w:cstheme="minorHAnsi"/>
              </w:rPr>
            </w:pPr>
            <w:r w:rsidRPr="001714E9">
              <w:rPr>
                <w:rFonts w:cstheme="minorHAnsi"/>
              </w:rPr>
              <w:t>12</w:t>
            </w:r>
            <w:r w:rsidRPr="001714E9">
              <w:rPr>
                <w:rFonts w:cstheme="minorHAnsi"/>
                <w:vertAlign w:val="superscript"/>
              </w:rPr>
              <w:t>th</w:t>
            </w:r>
            <w:r w:rsidRPr="001714E9">
              <w:rPr>
                <w:rFonts w:cstheme="minorHAnsi"/>
              </w:rPr>
              <w:t xml:space="preserve"> October 2022</w:t>
            </w:r>
          </w:p>
          <w:p w14:paraId="1A10C0B1" w14:textId="77777777" w:rsidR="00F76E8E" w:rsidRPr="001714E9" w:rsidRDefault="00F76E8E" w:rsidP="001714E9">
            <w:pPr>
              <w:pStyle w:val="NoSpacing"/>
              <w:jc w:val="center"/>
              <w:rPr>
                <w:rFonts w:cstheme="minorHAnsi"/>
              </w:rPr>
            </w:pPr>
          </w:p>
        </w:tc>
      </w:tr>
      <w:tr w:rsidR="007C6A11" w:rsidRPr="001714E9" w14:paraId="2CF446C6" w14:textId="77777777" w:rsidTr="00D1144F">
        <w:tc>
          <w:tcPr>
            <w:tcW w:w="4924" w:type="dxa"/>
          </w:tcPr>
          <w:p w14:paraId="628FF8E4" w14:textId="77777777" w:rsidR="007C6A11" w:rsidRPr="009B5B51" w:rsidRDefault="007C6A11" w:rsidP="001714E9">
            <w:pPr>
              <w:pStyle w:val="NoSpacing"/>
              <w:jc w:val="center"/>
              <w:rPr>
                <w:rFonts w:cstheme="minorHAnsi"/>
                <w:b/>
                <w:bCs/>
              </w:rPr>
            </w:pPr>
            <w:r w:rsidRPr="009B5B51">
              <w:rPr>
                <w:rFonts w:cstheme="minorHAnsi"/>
                <w:b/>
                <w:bCs/>
              </w:rPr>
              <w:t>Last reviewed on:</w:t>
            </w:r>
          </w:p>
        </w:tc>
        <w:tc>
          <w:tcPr>
            <w:tcW w:w="4924" w:type="dxa"/>
          </w:tcPr>
          <w:p w14:paraId="094A44E9" w14:textId="14F74E80" w:rsidR="007C6A11" w:rsidRDefault="004E4E9E" w:rsidP="001714E9">
            <w:pPr>
              <w:pStyle w:val="NoSpacing"/>
              <w:jc w:val="center"/>
              <w:rPr>
                <w:rFonts w:cstheme="minorHAnsi"/>
              </w:rPr>
            </w:pPr>
            <w:r>
              <w:rPr>
                <w:rFonts w:cstheme="minorHAnsi"/>
              </w:rPr>
              <w:t>February 202</w:t>
            </w:r>
            <w:r w:rsidR="00495DFA">
              <w:rPr>
                <w:rFonts w:cstheme="minorHAnsi"/>
              </w:rPr>
              <w:t>6</w:t>
            </w:r>
          </w:p>
          <w:p w14:paraId="484C2A01" w14:textId="015A44DC" w:rsidR="00F76E8E" w:rsidRPr="001714E9" w:rsidRDefault="00F76E8E" w:rsidP="001714E9">
            <w:pPr>
              <w:pStyle w:val="NoSpacing"/>
              <w:jc w:val="center"/>
              <w:rPr>
                <w:rFonts w:cstheme="minorHAnsi"/>
              </w:rPr>
            </w:pPr>
          </w:p>
        </w:tc>
      </w:tr>
      <w:tr w:rsidR="007C6A11" w:rsidRPr="001714E9" w14:paraId="54B642FC" w14:textId="77777777" w:rsidTr="00D1144F">
        <w:tc>
          <w:tcPr>
            <w:tcW w:w="4924" w:type="dxa"/>
          </w:tcPr>
          <w:p w14:paraId="324BEEAD" w14:textId="77777777" w:rsidR="007C6A11" w:rsidRPr="009B5B51" w:rsidRDefault="007C6A11" w:rsidP="001714E9">
            <w:pPr>
              <w:pStyle w:val="NoSpacing"/>
              <w:jc w:val="center"/>
              <w:rPr>
                <w:rFonts w:cstheme="minorHAnsi"/>
                <w:b/>
                <w:bCs/>
              </w:rPr>
            </w:pPr>
            <w:r w:rsidRPr="009B5B51">
              <w:rPr>
                <w:rFonts w:cstheme="minorHAnsi"/>
                <w:b/>
                <w:bCs/>
              </w:rPr>
              <w:t>Next review due by:</w:t>
            </w:r>
          </w:p>
        </w:tc>
        <w:tc>
          <w:tcPr>
            <w:tcW w:w="4924" w:type="dxa"/>
          </w:tcPr>
          <w:p w14:paraId="69C25082" w14:textId="7205946A" w:rsidR="007C6A11" w:rsidRDefault="004E4E9E" w:rsidP="001714E9">
            <w:pPr>
              <w:pStyle w:val="NoSpacing"/>
              <w:jc w:val="center"/>
              <w:rPr>
                <w:rFonts w:cstheme="minorHAnsi"/>
              </w:rPr>
            </w:pPr>
            <w:r>
              <w:rPr>
                <w:rFonts w:cstheme="minorHAnsi"/>
              </w:rPr>
              <w:t>February 202</w:t>
            </w:r>
            <w:r w:rsidR="00495DFA">
              <w:rPr>
                <w:rFonts w:cstheme="minorHAnsi"/>
              </w:rPr>
              <w:t>7</w:t>
            </w:r>
          </w:p>
          <w:p w14:paraId="26102709" w14:textId="320EBEE5" w:rsidR="00F76E8E" w:rsidRPr="001714E9" w:rsidRDefault="00F76E8E" w:rsidP="001714E9">
            <w:pPr>
              <w:pStyle w:val="NoSpacing"/>
              <w:jc w:val="center"/>
              <w:rPr>
                <w:rFonts w:cstheme="minorHAnsi"/>
              </w:rPr>
            </w:pPr>
          </w:p>
        </w:tc>
      </w:tr>
    </w:tbl>
    <w:p w14:paraId="6F3498A8" w14:textId="77777777" w:rsidR="007C6A11" w:rsidRPr="001714E9" w:rsidRDefault="007C6A11" w:rsidP="001714E9">
      <w:pPr>
        <w:pStyle w:val="NoSpacing"/>
        <w:rPr>
          <w:rFonts w:cstheme="minorHAnsi"/>
        </w:rPr>
      </w:pPr>
    </w:p>
    <w:p w14:paraId="4FD16070" w14:textId="77777777" w:rsidR="007C6A11" w:rsidRPr="001714E9" w:rsidRDefault="007C6A11" w:rsidP="001714E9">
      <w:pPr>
        <w:pStyle w:val="NoSpacing"/>
        <w:rPr>
          <w:rFonts w:cstheme="minorHAnsi"/>
        </w:rPr>
      </w:pPr>
    </w:p>
    <w:p w14:paraId="2E6D88D2" w14:textId="77777777" w:rsidR="007C6A11" w:rsidRPr="001714E9" w:rsidRDefault="007C6A11" w:rsidP="001714E9">
      <w:pPr>
        <w:pStyle w:val="NoSpacing"/>
        <w:rPr>
          <w:rFonts w:cstheme="minorHAnsi"/>
        </w:rPr>
      </w:pPr>
    </w:p>
    <w:p w14:paraId="3B26BBDA" w14:textId="77777777" w:rsidR="007C6A11" w:rsidRPr="001714E9" w:rsidRDefault="007C6A11" w:rsidP="001714E9">
      <w:pPr>
        <w:pStyle w:val="NoSpacing"/>
        <w:rPr>
          <w:rFonts w:cstheme="minorHAnsi"/>
        </w:rPr>
      </w:pPr>
    </w:p>
    <w:p w14:paraId="580172AF" w14:textId="77777777" w:rsidR="007C6A11" w:rsidRPr="001714E9" w:rsidRDefault="007C6A11" w:rsidP="001714E9">
      <w:pPr>
        <w:pStyle w:val="NoSpacing"/>
        <w:rPr>
          <w:rFonts w:cstheme="minorHAnsi"/>
        </w:rPr>
      </w:pPr>
    </w:p>
    <w:p w14:paraId="4A999145" w14:textId="77777777" w:rsidR="007B752D" w:rsidRPr="001714E9" w:rsidRDefault="007B752D" w:rsidP="001714E9">
      <w:pPr>
        <w:pStyle w:val="NoSpacing"/>
        <w:rPr>
          <w:rFonts w:cstheme="minorHAnsi"/>
        </w:rPr>
      </w:pPr>
    </w:p>
    <w:p w14:paraId="0066DAEA" w14:textId="77777777" w:rsidR="007B752D" w:rsidRPr="001714E9" w:rsidRDefault="007B752D" w:rsidP="001714E9">
      <w:pPr>
        <w:pStyle w:val="NoSpacing"/>
        <w:rPr>
          <w:rFonts w:cstheme="minorHAnsi"/>
        </w:rPr>
      </w:pPr>
    </w:p>
    <w:p w14:paraId="04E8E421" w14:textId="77777777" w:rsidR="007B752D" w:rsidRPr="001714E9" w:rsidRDefault="007B752D" w:rsidP="001714E9">
      <w:pPr>
        <w:pStyle w:val="NoSpacing"/>
        <w:rPr>
          <w:rFonts w:cstheme="minorHAnsi"/>
        </w:rPr>
      </w:pPr>
    </w:p>
    <w:p w14:paraId="75848467" w14:textId="77777777" w:rsidR="007B752D" w:rsidRPr="001714E9" w:rsidRDefault="007B752D" w:rsidP="001714E9">
      <w:pPr>
        <w:pStyle w:val="NoSpacing"/>
        <w:rPr>
          <w:rFonts w:cstheme="minorHAnsi"/>
        </w:rPr>
      </w:pPr>
    </w:p>
    <w:p w14:paraId="77D85764" w14:textId="77777777" w:rsidR="007B752D" w:rsidRPr="001714E9" w:rsidRDefault="007B752D" w:rsidP="001714E9">
      <w:pPr>
        <w:pStyle w:val="NoSpacing"/>
        <w:rPr>
          <w:rFonts w:cstheme="minorHAnsi"/>
        </w:rPr>
      </w:pPr>
    </w:p>
    <w:p w14:paraId="419D87A5" w14:textId="77777777" w:rsidR="007B752D" w:rsidRPr="001714E9" w:rsidRDefault="007B752D" w:rsidP="001714E9">
      <w:pPr>
        <w:pStyle w:val="NoSpacing"/>
        <w:rPr>
          <w:rFonts w:cstheme="minorHAnsi"/>
        </w:rPr>
      </w:pPr>
    </w:p>
    <w:p w14:paraId="5369A992" w14:textId="77777777" w:rsidR="007B752D" w:rsidRPr="001714E9" w:rsidRDefault="007B752D" w:rsidP="001714E9">
      <w:pPr>
        <w:pStyle w:val="NoSpacing"/>
        <w:rPr>
          <w:rFonts w:cstheme="minorHAnsi"/>
        </w:rPr>
      </w:pPr>
    </w:p>
    <w:p w14:paraId="179B1DB5" w14:textId="77777777" w:rsidR="007B752D" w:rsidRPr="001714E9" w:rsidRDefault="007B752D" w:rsidP="001714E9">
      <w:pPr>
        <w:pStyle w:val="NoSpacing"/>
        <w:rPr>
          <w:rFonts w:cstheme="minorHAnsi"/>
        </w:rPr>
      </w:pPr>
    </w:p>
    <w:p w14:paraId="34CF7029" w14:textId="77777777" w:rsidR="007B752D" w:rsidRPr="001714E9" w:rsidRDefault="007B752D" w:rsidP="001714E9">
      <w:pPr>
        <w:pStyle w:val="NoSpacing"/>
        <w:rPr>
          <w:rFonts w:cstheme="minorHAnsi"/>
        </w:rPr>
      </w:pPr>
    </w:p>
    <w:p w14:paraId="150EB2B5" w14:textId="77777777" w:rsidR="007B752D" w:rsidRPr="001714E9" w:rsidRDefault="007B752D" w:rsidP="001714E9">
      <w:pPr>
        <w:pStyle w:val="NoSpacing"/>
        <w:rPr>
          <w:rFonts w:cstheme="minorHAnsi"/>
        </w:rPr>
      </w:pPr>
    </w:p>
    <w:p w14:paraId="6FEA8D1D" w14:textId="77777777" w:rsidR="007B752D" w:rsidRPr="001714E9" w:rsidRDefault="007B752D" w:rsidP="001714E9">
      <w:pPr>
        <w:pStyle w:val="NoSpacing"/>
        <w:rPr>
          <w:rFonts w:cstheme="minorHAnsi"/>
        </w:rPr>
      </w:pPr>
    </w:p>
    <w:p w14:paraId="143476B1" w14:textId="77777777" w:rsidR="007B752D" w:rsidRPr="001714E9" w:rsidRDefault="007B752D" w:rsidP="001714E9">
      <w:pPr>
        <w:pStyle w:val="NoSpacing"/>
        <w:rPr>
          <w:rFonts w:cstheme="minorHAnsi"/>
        </w:rPr>
      </w:pPr>
    </w:p>
    <w:p w14:paraId="3BBA202B" w14:textId="77777777" w:rsidR="007B752D" w:rsidRPr="001714E9" w:rsidRDefault="007B752D" w:rsidP="001714E9">
      <w:pPr>
        <w:pStyle w:val="NoSpacing"/>
        <w:rPr>
          <w:rFonts w:cstheme="minorHAnsi"/>
        </w:rPr>
      </w:pPr>
    </w:p>
    <w:p w14:paraId="2BCEC5DB" w14:textId="1989B1B8" w:rsidR="006021BF" w:rsidRPr="001714E9" w:rsidRDefault="00AD2B35" w:rsidP="00EC32B5">
      <w:pPr>
        <w:pStyle w:val="Heading1"/>
      </w:pPr>
      <w:bookmarkStart w:id="0" w:name="_Toc241433204"/>
      <w:r>
        <w:lastRenderedPageBreak/>
        <w:t>Vision</w:t>
      </w:r>
      <w:r w:rsidR="00EF7DD9">
        <w:t xml:space="preserve"> Statement</w:t>
      </w:r>
      <w:bookmarkEnd w:id="0"/>
    </w:p>
    <w:p w14:paraId="11AA80F4" w14:textId="77777777" w:rsidR="00C61C1F" w:rsidRPr="001714E9" w:rsidRDefault="00C61C1F" w:rsidP="001714E9">
      <w:pPr>
        <w:pStyle w:val="NoSpacing"/>
        <w:rPr>
          <w:rFonts w:cstheme="minorHAnsi"/>
        </w:rPr>
      </w:pPr>
    </w:p>
    <w:p w14:paraId="54A0C8A4" w14:textId="0B2B0C74" w:rsidR="00C61C1F" w:rsidRDefault="00C61C1F" w:rsidP="00013A41">
      <w:pPr>
        <w:pStyle w:val="NoSpacing"/>
        <w:jc w:val="center"/>
        <w:rPr>
          <w:rFonts w:cstheme="minorHAnsi"/>
        </w:rPr>
      </w:pPr>
      <w:r w:rsidRPr="001714E9">
        <w:rPr>
          <w:rFonts w:cstheme="minorHAnsi"/>
        </w:rPr>
        <w:t>At Slindon CofE Primary school we serve our local community and enable our school family to flourish. We recognise that everyone is </w:t>
      </w:r>
      <w:r w:rsidRPr="001714E9">
        <w:rPr>
          <w:rStyle w:val="Emphasis"/>
          <w:rFonts w:cstheme="minorHAnsi"/>
        </w:rPr>
        <w:t>Unique </w:t>
      </w:r>
      <w:r w:rsidRPr="001714E9">
        <w:rPr>
          <w:rFonts w:cstheme="minorHAnsi"/>
        </w:rPr>
        <w:t xml:space="preserve">and want to ensure they </w:t>
      </w:r>
      <w:proofErr w:type="gramStart"/>
      <w:r w:rsidRPr="001714E9">
        <w:rPr>
          <w:rFonts w:cstheme="minorHAnsi"/>
        </w:rPr>
        <w:t>are able to</w:t>
      </w:r>
      <w:proofErr w:type="gramEnd"/>
      <w:r w:rsidRPr="001714E9">
        <w:rPr>
          <w:rStyle w:val="Emphasis"/>
          <w:rFonts w:cstheme="minorHAnsi"/>
        </w:rPr>
        <w:t> Learn and Develop </w:t>
      </w:r>
      <w:r w:rsidRPr="001714E9">
        <w:rPr>
          <w:rFonts w:cstheme="minorHAnsi"/>
        </w:rPr>
        <w:t xml:space="preserve">in a </w:t>
      </w:r>
      <w:proofErr w:type="gramStart"/>
      <w:r w:rsidRPr="001714E9">
        <w:rPr>
          <w:rFonts w:cstheme="minorHAnsi"/>
        </w:rPr>
        <w:t>high quality</w:t>
      </w:r>
      <w:proofErr w:type="gramEnd"/>
      <w:r w:rsidRPr="001714E9">
        <w:rPr>
          <w:rFonts w:cstheme="minorHAnsi"/>
        </w:rPr>
        <w:t xml:space="preserve"> learning environment. We enrich the spirit in an </w:t>
      </w:r>
      <w:r w:rsidRPr="001714E9">
        <w:rPr>
          <w:rStyle w:val="Emphasis"/>
          <w:rFonts w:cstheme="minorHAnsi"/>
        </w:rPr>
        <w:t>Enabling Environment,</w:t>
      </w:r>
      <w:r w:rsidRPr="001714E9">
        <w:rPr>
          <w:rFonts w:cstheme="minorHAnsi"/>
        </w:rPr>
        <w:t> in which </w:t>
      </w:r>
      <w:r w:rsidRPr="001714E9">
        <w:rPr>
          <w:rStyle w:val="Emphasis"/>
          <w:rFonts w:cstheme="minorHAnsi"/>
        </w:rPr>
        <w:t xml:space="preserve">Positive </w:t>
      </w:r>
      <w:r w:rsidR="00C56B5F" w:rsidRPr="001714E9">
        <w:rPr>
          <w:rStyle w:val="Emphasis"/>
          <w:rFonts w:cstheme="minorHAnsi"/>
        </w:rPr>
        <w:t>R</w:t>
      </w:r>
      <w:r w:rsidRPr="001714E9">
        <w:rPr>
          <w:rStyle w:val="Emphasis"/>
          <w:rFonts w:cstheme="minorHAnsi"/>
        </w:rPr>
        <w:t>elationships</w:t>
      </w:r>
      <w:r w:rsidRPr="001714E9">
        <w:rPr>
          <w:rFonts w:cstheme="minorHAnsi"/>
        </w:rPr>
        <w:t> foster creativity and curiosity. In hope we encourage our community to shine brightly and be courageous advocates of our world, shaping their futures for the better.</w:t>
      </w:r>
    </w:p>
    <w:p w14:paraId="6E459BA5" w14:textId="77777777" w:rsidR="00013A41" w:rsidRDefault="00013A41" w:rsidP="00013A41">
      <w:pPr>
        <w:pStyle w:val="NoSpacing"/>
        <w:jc w:val="center"/>
        <w:rPr>
          <w:rFonts w:cstheme="minorHAnsi"/>
        </w:rPr>
      </w:pPr>
    </w:p>
    <w:p w14:paraId="2AB5AD70" w14:textId="77777777" w:rsidR="00013A41" w:rsidRPr="00013A41" w:rsidRDefault="00013A41" w:rsidP="00013A41">
      <w:pPr>
        <w:pStyle w:val="NoSpacing"/>
        <w:jc w:val="center"/>
        <w:rPr>
          <w:rFonts w:cstheme="minorHAnsi"/>
          <w:i/>
          <w:iCs/>
        </w:rPr>
      </w:pPr>
    </w:p>
    <w:p w14:paraId="373E102C" w14:textId="77777777" w:rsidR="00C61C1F" w:rsidRDefault="00C61C1F" w:rsidP="005C1D2C">
      <w:pPr>
        <w:pStyle w:val="NoSpacing"/>
        <w:jc w:val="center"/>
        <w:rPr>
          <w:rStyle w:val="Emphasis"/>
          <w:rFonts w:cstheme="minorHAnsi"/>
        </w:rPr>
      </w:pPr>
      <w:r w:rsidRPr="001714E9">
        <w:rPr>
          <w:rStyle w:val="Emphasis"/>
          <w:rFonts w:cstheme="minorHAnsi"/>
        </w:rPr>
        <w:t>The Fruit of the Spirit is love, joy, peace, patience, kindness, goodness, faithfulness, gentleness and self-control; against such things there is no law.</w:t>
      </w:r>
    </w:p>
    <w:p w14:paraId="172C3D45" w14:textId="77777777" w:rsidR="00013A41" w:rsidRPr="001714E9" w:rsidRDefault="00013A41" w:rsidP="005C1D2C">
      <w:pPr>
        <w:pStyle w:val="NoSpacing"/>
        <w:jc w:val="center"/>
        <w:rPr>
          <w:rFonts w:cstheme="minorHAnsi"/>
        </w:rPr>
      </w:pPr>
    </w:p>
    <w:p w14:paraId="62FF4498" w14:textId="7D3E67AA" w:rsidR="00C61C1F" w:rsidRDefault="00C61C1F" w:rsidP="005C1D2C">
      <w:pPr>
        <w:pStyle w:val="NoSpacing"/>
        <w:jc w:val="center"/>
        <w:rPr>
          <w:rStyle w:val="Emphasis"/>
          <w:rFonts w:cstheme="minorHAnsi"/>
        </w:rPr>
      </w:pPr>
      <w:r w:rsidRPr="001714E9">
        <w:rPr>
          <w:rStyle w:val="Emphasis"/>
          <w:rFonts w:cstheme="minorHAnsi"/>
        </w:rPr>
        <w:t>Galatians 5; 22-23</w:t>
      </w:r>
    </w:p>
    <w:p w14:paraId="3D595ACE" w14:textId="77777777" w:rsidR="00013A41" w:rsidRPr="001714E9" w:rsidRDefault="00013A41" w:rsidP="005C1D2C">
      <w:pPr>
        <w:pStyle w:val="NoSpacing"/>
        <w:jc w:val="center"/>
        <w:rPr>
          <w:rFonts w:cstheme="minorHAnsi"/>
        </w:rPr>
      </w:pPr>
    </w:p>
    <w:p w14:paraId="75F76889" w14:textId="77777777" w:rsidR="00C61C1F" w:rsidRPr="001714E9" w:rsidRDefault="00C61C1F" w:rsidP="005C1D2C">
      <w:pPr>
        <w:pStyle w:val="NoSpacing"/>
        <w:jc w:val="center"/>
        <w:rPr>
          <w:rFonts w:cstheme="minorHAnsi"/>
        </w:rPr>
      </w:pPr>
      <w:r w:rsidRPr="001714E9">
        <w:rPr>
          <w:rStyle w:val="Emphasis"/>
          <w:rFonts w:cstheme="minorHAnsi"/>
        </w:rPr>
        <w:t>Let Your Light Shine ~ Matthew 5:16</w:t>
      </w:r>
    </w:p>
    <w:p w14:paraId="412450AC" w14:textId="77777777" w:rsidR="006021BF" w:rsidRDefault="006021BF" w:rsidP="001714E9">
      <w:pPr>
        <w:pStyle w:val="NoSpacing"/>
        <w:rPr>
          <w:rFonts w:cstheme="minorHAnsi"/>
        </w:rPr>
      </w:pPr>
    </w:p>
    <w:p w14:paraId="55482527" w14:textId="5EB9B22B" w:rsidR="00514039" w:rsidRDefault="005E5254" w:rsidP="00514039">
      <w:pPr>
        <w:pStyle w:val="Heading1"/>
      </w:pPr>
      <w:bookmarkStart w:id="1" w:name="_Toc241433205"/>
      <w:r>
        <w:t>Intent</w:t>
      </w:r>
      <w:r w:rsidR="00623E74">
        <w:t xml:space="preserve"> </w:t>
      </w:r>
      <w:r w:rsidR="00F937E7">
        <w:t>of</w:t>
      </w:r>
      <w:r w:rsidR="00623E74">
        <w:t xml:space="preserve"> our reading curriculum</w:t>
      </w:r>
      <w:bookmarkEnd w:id="1"/>
    </w:p>
    <w:p w14:paraId="06F3EB5A" w14:textId="77777777" w:rsidR="00623E74" w:rsidRDefault="00623E74" w:rsidP="00623E74"/>
    <w:p w14:paraId="3F8F0314" w14:textId="77777777" w:rsidR="00623E74" w:rsidRPr="00623E74" w:rsidRDefault="00623E74" w:rsidP="00623E74">
      <w:r w:rsidRPr="00623E74">
        <w:t>At Slindon Church of England Primary School, we have a thirst for reading and fully recognise the intrinsic role it plays within our approach to teaching and learning. A huge emphasis is therefore placed on reading at every possible opportunity, whether the pupils are at home or in school. It is our aim to develop and create passionate readers for life.</w:t>
      </w:r>
    </w:p>
    <w:p w14:paraId="378827D6" w14:textId="643A6568" w:rsidR="00623E74" w:rsidRDefault="00623E74" w:rsidP="00623E74">
      <w:r w:rsidRPr="00623E74">
        <w:t xml:space="preserve">At our school, we recognise the importance of reading as an essential life skill, that provides access to the experiences of people from different cultures and times. Children must acquire good reading skills </w:t>
      </w:r>
      <w:r w:rsidR="00304D29" w:rsidRPr="00623E74">
        <w:t>to</w:t>
      </w:r>
      <w:r w:rsidRPr="00623E74">
        <w:t xml:space="preserve"> access the information that will support their development in all curriculum areas and to be able to flourish in their learning.</w:t>
      </w:r>
    </w:p>
    <w:p w14:paraId="4F473700" w14:textId="77777777" w:rsidR="00F937E7" w:rsidRPr="00623E74" w:rsidRDefault="00F937E7" w:rsidP="00623E74"/>
    <w:p w14:paraId="4CCBCA32" w14:textId="5A0299A1" w:rsidR="005E5254" w:rsidRDefault="00FE502F" w:rsidP="002A14C2">
      <w:pPr>
        <w:pStyle w:val="Heading1"/>
      </w:pPr>
      <w:bookmarkStart w:id="2" w:name="_Toc241433206"/>
      <w:r>
        <w:t xml:space="preserve">Aims and Objectives </w:t>
      </w:r>
      <w:r w:rsidR="00F937E7">
        <w:t>of</w:t>
      </w:r>
      <w:r>
        <w:t xml:space="preserve"> our reading </w:t>
      </w:r>
      <w:r w:rsidR="002A14C2">
        <w:t>curriculum</w:t>
      </w:r>
      <w:bookmarkEnd w:id="2"/>
    </w:p>
    <w:p w14:paraId="690C7B44" w14:textId="77777777" w:rsidR="00FE502F" w:rsidRDefault="00FE502F" w:rsidP="005E5254"/>
    <w:p w14:paraId="166CE3EA" w14:textId="62086E22" w:rsidR="007F74FC" w:rsidRDefault="007F74FC" w:rsidP="005E5254">
      <w:r>
        <w:t xml:space="preserve">In line with </w:t>
      </w:r>
      <w:r w:rsidR="001507BC">
        <w:t>the aims of the National Curriculum for reading,</w:t>
      </w:r>
      <w:r w:rsidR="009138F0">
        <w:t xml:space="preserve"> through our delivery of our reading curric</w:t>
      </w:r>
      <w:r w:rsidR="0052657D">
        <w:t>ulum,</w:t>
      </w:r>
      <w:r w:rsidR="001507BC">
        <w:t xml:space="preserve"> we aim to ensure that our pupils</w:t>
      </w:r>
      <w:r w:rsidR="0052657D">
        <w:t xml:space="preserve"> can</w:t>
      </w:r>
      <w:r w:rsidR="001507BC">
        <w:t>:</w:t>
      </w:r>
    </w:p>
    <w:p w14:paraId="2B754584" w14:textId="38834653" w:rsidR="00DB114A" w:rsidRDefault="00304D29" w:rsidP="00DB114A">
      <w:pPr>
        <w:pStyle w:val="ListParagraph"/>
        <w:numPr>
          <w:ilvl w:val="0"/>
          <w:numId w:val="5"/>
        </w:numPr>
      </w:pPr>
      <w:r>
        <w:t>R</w:t>
      </w:r>
      <w:r w:rsidR="00DB114A">
        <w:t>ead easily, fluently and with good understanding</w:t>
      </w:r>
      <w:r>
        <w:t>.</w:t>
      </w:r>
    </w:p>
    <w:p w14:paraId="4CF8AC33" w14:textId="1F2DA76F" w:rsidR="00DB114A" w:rsidRDefault="00304D29" w:rsidP="00DB114A">
      <w:pPr>
        <w:pStyle w:val="ListParagraph"/>
        <w:numPr>
          <w:ilvl w:val="0"/>
          <w:numId w:val="5"/>
        </w:numPr>
      </w:pPr>
      <w:r>
        <w:t>D</w:t>
      </w:r>
      <w:r w:rsidR="00DB114A">
        <w:t>evelop the habit of reading widely and often, for both pleasure and information</w:t>
      </w:r>
      <w:r>
        <w:t>.</w:t>
      </w:r>
    </w:p>
    <w:p w14:paraId="7AF2F2CC" w14:textId="357D1987" w:rsidR="00DB114A" w:rsidRDefault="00304D29" w:rsidP="00DB114A">
      <w:pPr>
        <w:pStyle w:val="ListParagraph"/>
        <w:numPr>
          <w:ilvl w:val="0"/>
          <w:numId w:val="5"/>
        </w:numPr>
      </w:pPr>
      <w:r>
        <w:t>A</w:t>
      </w:r>
      <w:r w:rsidR="00DB114A">
        <w:t>cquire a wide vocabulary, an understanding of grammar and knowledge of linguistic conventions for reading, writing and spoken language</w:t>
      </w:r>
      <w:r>
        <w:t>.</w:t>
      </w:r>
    </w:p>
    <w:p w14:paraId="555966E2" w14:textId="1B491F78" w:rsidR="00DB114A" w:rsidRDefault="00304D29" w:rsidP="00DB114A">
      <w:pPr>
        <w:pStyle w:val="ListParagraph"/>
        <w:numPr>
          <w:ilvl w:val="0"/>
          <w:numId w:val="5"/>
        </w:numPr>
      </w:pPr>
      <w:r>
        <w:t>A</w:t>
      </w:r>
      <w:r w:rsidR="00DB114A">
        <w:t>ppreciate our rich and varied literary heritage</w:t>
      </w:r>
      <w:r>
        <w:t>.</w:t>
      </w:r>
    </w:p>
    <w:p w14:paraId="3DAFD23D" w14:textId="77777777" w:rsidR="00222932" w:rsidRDefault="00222932" w:rsidP="00DB114A">
      <w:pPr>
        <w:pStyle w:val="ListParagraph"/>
      </w:pPr>
    </w:p>
    <w:p w14:paraId="5BD9B234" w14:textId="77777777" w:rsidR="00B412C2" w:rsidRDefault="00B412C2" w:rsidP="00DB114A">
      <w:pPr>
        <w:pStyle w:val="ListParagraph"/>
      </w:pPr>
    </w:p>
    <w:p w14:paraId="37E9B0B8" w14:textId="77777777" w:rsidR="005B1D80" w:rsidRPr="005E5254" w:rsidRDefault="005B1D80" w:rsidP="00DB114A">
      <w:pPr>
        <w:pStyle w:val="ListParagraph"/>
      </w:pPr>
    </w:p>
    <w:p w14:paraId="16ADA74A" w14:textId="3734D924" w:rsidR="00027251" w:rsidRPr="00C105D4" w:rsidRDefault="004E38FF" w:rsidP="00C105D4">
      <w:pPr>
        <w:pStyle w:val="Heading1"/>
        <w:rPr>
          <w:rFonts w:asciiTheme="minorHAnsi" w:hAnsiTheme="minorHAnsi"/>
          <w:sz w:val="22"/>
          <w:szCs w:val="22"/>
        </w:rPr>
      </w:pPr>
      <w:bookmarkStart w:id="3" w:name="_Toc241433207"/>
      <w:r>
        <w:t>Approach</w:t>
      </w:r>
      <w:bookmarkEnd w:id="3"/>
    </w:p>
    <w:p w14:paraId="35CCA34D" w14:textId="77777777" w:rsidR="001F28F7" w:rsidRPr="001714E9" w:rsidRDefault="001F28F7" w:rsidP="001714E9">
      <w:pPr>
        <w:pStyle w:val="NoSpacing"/>
        <w:rPr>
          <w:rFonts w:cstheme="minorHAnsi"/>
        </w:rPr>
      </w:pPr>
    </w:p>
    <w:p w14:paraId="0DCFCD34" w14:textId="77777777" w:rsidR="00CB4B8A" w:rsidRPr="001714E9" w:rsidRDefault="00CB4B8A" w:rsidP="001714E9">
      <w:pPr>
        <w:pStyle w:val="NoSpacing"/>
        <w:rPr>
          <w:rFonts w:cstheme="minorHAnsi"/>
        </w:rPr>
      </w:pPr>
    </w:p>
    <w:p w14:paraId="279C5FBA" w14:textId="77777777" w:rsidR="00B20331" w:rsidRPr="001714E9" w:rsidRDefault="00B20331" w:rsidP="00B20331">
      <w:pPr>
        <w:pStyle w:val="NoSpacing"/>
        <w:rPr>
          <w:rFonts w:cstheme="minorHAnsi"/>
        </w:rPr>
      </w:pPr>
      <w:r w:rsidRPr="001714E9">
        <w:rPr>
          <w:rFonts w:cstheme="minorHAnsi"/>
        </w:rPr>
        <w:lastRenderedPageBreak/>
        <w:t xml:space="preserve">Our school identifies two important phases in reading development: learning to read and reading to learn. A range of teaching strategies are employed that recognise children’s needs in each phase. </w:t>
      </w:r>
    </w:p>
    <w:p w14:paraId="3456C514" w14:textId="77777777" w:rsidR="00CB4B8A" w:rsidRPr="001714E9" w:rsidRDefault="00CB4B8A" w:rsidP="001714E9">
      <w:pPr>
        <w:pStyle w:val="NoSpacing"/>
        <w:rPr>
          <w:rFonts w:cstheme="minorHAnsi"/>
        </w:rPr>
      </w:pPr>
    </w:p>
    <w:p w14:paraId="7FD34E87" w14:textId="1FABB9AB" w:rsidR="00CB4B8A" w:rsidRPr="001714E9" w:rsidRDefault="00521A43" w:rsidP="002E2730">
      <w:pPr>
        <w:pStyle w:val="NoSpacing"/>
        <w:numPr>
          <w:ilvl w:val="0"/>
          <w:numId w:val="6"/>
        </w:numPr>
        <w:rPr>
          <w:rFonts w:cstheme="minorHAnsi"/>
        </w:rPr>
      </w:pPr>
      <w:r w:rsidRPr="001714E9">
        <w:rPr>
          <w:rFonts w:cstheme="minorHAnsi"/>
        </w:rPr>
        <w:t>Reading to</w:t>
      </w:r>
      <w:r w:rsidR="00FA4FD8" w:rsidRPr="001714E9">
        <w:rPr>
          <w:rFonts w:cstheme="minorHAnsi"/>
        </w:rPr>
        <w:t>/with</w:t>
      </w:r>
      <w:r w:rsidRPr="001714E9">
        <w:rPr>
          <w:rFonts w:cstheme="minorHAnsi"/>
        </w:rPr>
        <w:t xml:space="preserve"> the children either individually, in small groups or as a whole class through planned guided or shared reading activities.</w:t>
      </w:r>
      <w:r w:rsidR="00C4132E" w:rsidRPr="001714E9">
        <w:rPr>
          <w:rFonts w:cstheme="minorHAnsi"/>
        </w:rPr>
        <w:t xml:space="preserve"> We are very lucky to have parent volunteers who come in to read with individual children.</w:t>
      </w:r>
    </w:p>
    <w:p w14:paraId="68788F12" w14:textId="77777777" w:rsidR="00521A43" w:rsidRPr="001714E9" w:rsidRDefault="00CB4B8A" w:rsidP="002E2730">
      <w:pPr>
        <w:pStyle w:val="NoSpacing"/>
        <w:numPr>
          <w:ilvl w:val="0"/>
          <w:numId w:val="6"/>
        </w:numPr>
        <w:rPr>
          <w:rFonts w:cstheme="minorHAnsi"/>
        </w:rPr>
      </w:pPr>
      <w:r w:rsidRPr="001714E9">
        <w:rPr>
          <w:rFonts w:cstheme="minorHAnsi"/>
        </w:rPr>
        <w:t xml:space="preserve">Telling </w:t>
      </w:r>
      <w:r w:rsidR="00521A43" w:rsidRPr="001714E9">
        <w:rPr>
          <w:rFonts w:cstheme="minorHAnsi"/>
        </w:rPr>
        <w:t>our children stories – building</w:t>
      </w:r>
      <w:r w:rsidRPr="001714E9">
        <w:rPr>
          <w:rFonts w:cstheme="minorHAnsi"/>
        </w:rPr>
        <w:t xml:space="preserve"> t</w:t>
      </w:r>
      <w:r w:rsidR="00521A43" w:rsidRPr="001714E9">
        <w:rPr>
          <w:rFonts w:cstheme="minorHAnsi"/>
        </w:rPr>
        <w:t>heir imagination and vocabulary through opportunities such as our ‘Open the Book’ assemblies.</w:t>
      </w:r>
    </w:p>
    <w:p w14:paraId="74159375" w14:textId="77777777" w:rsidR="00CB4B8A" w:rsidRPr="001714E9" w:rsidRDefault="00521A43" w:rsidP="002E2730">
      <w:pPr>
        <w:pStyle w:val="NoSpacing"/>
        <w:numPr>
          <w:ilvl w:val="0"/>
          <w:numId w:val="6"/>
        </w:numPr>
        <w:rPr>
          <w:rFonts w:cstheme="minorHAnsi"/>
        </w:rPr>
      </w:pPr>
      <w:r w:rsidRPr="001714E9">
        <w:rPr>
          <w:rFonts w:cstheme="minorHAnsi"/>
        </w:rPr>
        <w:t xml:space="preserve">Celebrating the opportunities of mixed-age classes with older pupils reading to </w:t>
      </w:r>
      <w:r w:rsidR="00CB4B8A" w:rsidRPr="001714E9">
        <w:rPr>
          <w:rFonts w:cstheme="minorHAnsi"/>
        </w:rPr>
        <w:t xml:space="preserve">younger </w:t>
      </w:r>
      <w:r w:rsidRPr="001714E9">
        <w:rPr>
          <w:rFonts w:cstheme="minorHAnsi"/>
        </w:rPr>
        <w:t>pupils – encouraging</w:t>
      </w:r>
      <w:r w:rsidR="00CB4B8A" w:rsidRPr="001714E9">
        <w:rPr>
          <w:rFonts w:cstheme="minorHAnsi"/>
        </w:rPr>
        <w:t xml:space="preserve"> reading for pleasure</w:t>
      </w:r>
      <w:r w:rsidRPr="001714E9">
        <w:rPr>
          <w:rFonts w:cstheme="minorHAnsi"/>
        </w:rPr>
        <w:t>.</w:t>
      </w:r>
      <w:r w:rsidR="00CB4B8A" w:rsidRPr="001714E9">
        <w:rPr>
          <w:rFonts w:cstheme="minorHAnsi"/>
        </w:rPr>
        <w:t xml:space="preserve"> </w:t>
      </w:r>
    </w:p>
    <w:p w14:paraId="7AC6DB3F" w14:textId="77777777" w:rsidR="00CB4B8A" w:rsidRPr="001714E9" w:rsidRDefault="00CB4B8A" w:rsidP="002E2730">
      <w:pPr>
        <w:pStyle w:val="NoSpacing"/>
        <w:numPr>
          <w:ilvl w:val="0"/>
          <w:numId w:val="6"/>
        </w:numPr>
        <w:rPr>
          <w:rFonts w:cstheme="minorHAnsi"/>
        </w:rPr>
      </w:pPr>
      <w:r w:rsidRPr="001714E9">
        <w:rPr>
          <w:rFonts w:cstheme="minorHAnsi"/>
        </w:rPr>
        <w:t xml:space="preserve">Reading </w:t>
      </w:r>
      <w:r w:rsidR="00C4132E" w:rsidRPr="001714E9">
        <w:rPr>
          <w:rFonts w:cstheme="minorHAnsi"/>
        </w:rPr>
        <w:t>across the curriculum</w:t>
      </w:r>
      <w:r w:rsidRPr="001714E9">
        <w:rPr>
          <w:rFonts w:cstheme="minorHAnsi"/>
        </w:rPr>
        <w:t xml:space="preserve"> – </w:t>
      </w:r>
      <w:r w:rsidR="00C4132E" w:rsidRPr="001714E9">
        <w:rPr>
          <w:rFonts w:cstheme="minorHAnsi"/>
        </w:rPr>
        <w:t>our exciting and engaging curriculum ensures that all opportunities for reading are meaningful and relevant and interesting (and often outside of the classroom!)</w:t>
      </w:r>
      <w:r w:rsidRPr="001714E9">
        <w:rPr>
          <w:rFonts w:cstheme="minorHAnsi"/>
        </w:rPr>
        <w:t xml:space="preserve"> </w:t>
      </w:r>
    </w:p>
    <w:p w14:paraId="39D607E2" w14:textId="77777777" w:rsidR="00CB4B8A" w:rsidRPr="001714E9" w:rsidRDefault="00CB4B8A" w:rsidP="002E2730">
      <w:pPr>
        <w:pStyle w:val="NoSpacing"/>
        <w:numPr>
          <w:ilvl w:val="0"/>
          <w:numId w:val="6"/>
        </w:numPr>
        <w:rPr>
          <w:rFonts w:cstheme="minorHAnsi"/>
        </w:rPr>
      </w:pPr>
      <w:r w:rsidRPr="001714E9">
        <w:rPr>
          <w:rFonts w:cstheme="minorHAnsi"/>
        </w:rPr>
        <w:t>Reading a comic, a magazine or an appropriate newspaper</w:t>
      </w:r>
      <w:r w:rsidR="00C4132E" w:rsidRPr="001714E9">
        <w:rPr>
          <w:rFonts w:cstheme="minorHAnsi"/>
        </w:rPr>
        <w:t>- Key Stage 2 children love to receive their weekly newspaper co</w:t>
      </w:r>
      <w:r w:rsidR="008C1BE4" w:rsidRPr="001714E9">
        <w:rPr>
          <w:rFonts w:cstheme="minorHAnsi"/>
        </w:rPr>
        <w:t>py of</w:t>
      </w:r>
      <w:r w:rsidRPr="001714E9">
        <w:rPr>
          <w:rFonts w:cstheme="minorHAnsi"/>
        </w:rPr>
        <w:t xml:space="preserve"> </w:t>
      </w:r>
      <w:r w:rsidR="00C4132E" w:rsidRPr="001714E9">
        <w:rPr>
          <w:rFonts w:cstheme="minorHAnsi"/>
        </w:rPr>
        <w:t>‘First News’ to keep up with what is happening in the world.</w:t>
      </w:r>
    </w:p>
    <w:p w14:paraId="0DB27E6F" w14:textId="77777777" w:rsidR="00CB4B8A" w:rsidRPr="001714E9" w:rsidRDefault="00CB4B8A" w:rsidP="001714E9">
      <w:pPr>
        <w:pStyle w:val="NoSpacing"/>
        <w:rPr>
          <w:rFonts w:cstheme="minorHAnsi"/>
        </w:rPr>
      </w:pPr>
    </w:p>
    <w:p w14:paraId="5A930D76" w14:textId="77777777" w:rsidR="008B6191" w:rsidRPr="001714E9" w:rsidRDefault="008B6191" w:rsidP="001714E9">
      <w:pPr>
        <w:pStyle w:val="NoSpacing"/>
        <w:rPr>
          <w:rFonts w:cstheme="minorHAnsi"/>
        </w:rPr>
      </w:pPr>
    </w:p>
    <w:p w14:paraId="568EFF25" w14:textId="5131B3B9" w:rsidR="00CE5C67" w:rsidRPr="001714E9" w:rsidRDefault="00CE5C67" w:rsidP="001714E9">
      <w:pPr>
        <w:pStyle w:val="NoSpacing"/>
        <w:rPr>
          <w:rFonts w:cstheme="minorHAnsi"/>
        </w:rPr>
      </w:pPr>
      <w:r w:rsidRPr="001714E9">
        <w:rPr>
          <w:rFonts w:cstheme="minorHAnsi"/>
        </w:rPr>
        <w:t xml:space="preserve">Reading at Slindon Church of England Primary School takes place throughout the curriculum where children are encouraged to apply the skills they have been taught in focused reading lessons, such as Guided Reading. </w:t>
      </w:r>
    </w:p>
    <w:p w14:paraId="46DF1E62" w14:textId="1D86922A" w:rsidR="00CE5C67" w:rsidRPr="001714E9" w:rsidRDefault="00CE5C67" w:rsidP="001714E9">
      <w:pPr>
        <w:pStyle w:val="NoSpacing"/>
        <w:rPr>
          <w:rFonts w:cstheme="minorHAnsi"/>
        </w:rPr>
      </w:pPr>
      <w:r w:rsidRPr="001714E9">
        <w:rPr>
          <w:rFonts w:cstheme="minorHAnsi"/>
        </w:rPr>
        <w:t xml:space="preserve">Teaching in </w:t>
      </w:r>
      <w:r w:rsidRPr="001714E9">
        <w:rPr>
          <w:rFonts w:cstheme="minorHAnsi"/>
          <w:bCs/>
        </w:rPr>
        <w:t xml:space="preserve">Guided Reading </w:t>
      </w:r>
      <w:r w:rsidRPr="001714E9">
        <w:rPr>
          <w:rFonts w:cstheme="minorHAnsi"/>
        </w:rPr>
        <w:t>se</w:t>
      </w:r>
      <w:r w:rsidR="00223F81" w:rsidRPr="001714E9">
        <w:rPr>
          <w:rFonts w:cstheme="minorHAnsi"/>
        </w:rPr>
        <w:t>ssions</w:t>
      </w:r>
      <w:r w:rsidR="00685D41">
        <w:rPr>
          <w:rFonts w:cstheme="minorHAnsi"/>
        </w:rPr>
        <w:t xml:space="preserve"> </w:t>
      </w:r>
      <w:r w:rsidR="00223F81" w:rsidRPr="001714E9">
        <w:rPr>
          <w:rFonts w:cstheme="minorHAnsi"/>
        </w:rPr>
        <w:t>focu</w:t>
      </w:r>
      <w:r w:rsidRPr="001714E9">
        <w:rPr>
          <w:rFonts w:cstheme="minorHAnsi"/>
        </w:rPr>
        <w:t xml:space="preserve">ses on developing pupils’ competence in both word reading and comprehension as outlined in the National Curriculum Programmes of Study for Reading. </w:t>
      </w:r>
    </w:p>
    <w:p w14:paraId="789D7DAD" w14:textId="24647CCE" w:rsidR="00CE5C67" w:rsidRDefault="00CE5C67" w:rsidP="001714E9">
      <w:pPr>
        <w:pStyle w:val="NoSpacing"/>
        <w:rPr>
          <w:rFonts w:cstheme="minorHAnsi"/>
        </w:rPr>
      </w:pPr>
      <w:r w:rsidRPr="001714E9">
        <w:rPr>
          <w:rFonts w:cstheme="minorHAnsi"/>
        </w:rPr>
        <w:t xml:space="preserve">In Key Stage 1, Guided Reading takes place </w:t>
      </w:r>
      <w:r w:rsidRPr="00DC5FAA">
        <w:rPr>
          <w:rFonts w:cstheme="minorHAnsi"/>
        </w:rPr>
        <w:t xml:space="preserve">as a </w:t>
      </w:r>
      <w:r w:rsidRPr="00102689">
        <w:rPr>
          <w:rFonts w:cstheme="minorHAnsi"/>
          <w:i/>
          <w:iCs/>
        </w:rPr>
        <w:t>whole year group</w:t>
      </w:r>
      <w:r w:rsidR="00DC5FAA" w:rsidRPr="00DC5FAA">
        <w:rPr>
          <w:rFonts w:cstheme="minorHAnsi"/>
        </w:rPr>
        <w:t xml:space="preserve"> in Year 2</w:t>
      </w:r>
      <w:r w:rsidRPr="001714E9">
        <w:rPr>
          <w:rFonts w:cstheme="minorHAnsi"/>
        </w:rPr>
        <w:t xml:space="preserve">. In Key Stage 2, where the children are more competent in their reading abilities, </w:t>
      </w:r>
      <w:r w:rsidRPr="001714E9">
        <w:rPr>
          <w:rFonts w:cstheme="minorHAnsi"/>
          <w:i/>
        </w:rPr>
        <w:t>whole class</w:t>
      </w:r>
      <w:r w:rsidRPr="001714E9">
        <w:rPr>
          <w:rFonts w:cstheme="minorHAnsi"/>
        </w:rPr>
        <w:t xml:space="preserve"> Guided Reading takes place.</w:t>
      </w:r>
    </w:p>
    <w:p w14:paraId="4239DC61" w14:textId="77777777" w:rsidR="005439D4" w:rsidRPr="001714E9" w:rsidRDefault="005439D4" w:rsidP="001714E9">
      <w:pPr>
        <w:pStyle w:val="NoSpacing"/>
        <w:rPr>
          <w:rFonts w:cstheme="minorHAnsi"/>
        </w:rPr>
      </w:pPr>
    </w:p>
    <w:p w14:paraId="4CEB3B26" w14:textId="77777777" w:rsidR="00CE5C67" w:rsidRPr="001714E9" w:rsidRDefault="00CE5C67" w:rsidP="001714E9">
      <w:pPr>
        <w:pStyle w:val="NoSpacing"/>
        <w:rPr>
          <w:rFonts w:cstheme="minorHAnsi"/>
        </w:rPr>
      </w:pPr>
      <w:r w:rsidRPr="001714E9">
        <w:rPr>
          <w:rFonts w:cstheme="minorHAnsi"/>
        </w:rPr>
        <w:t xml:space="preserve">Skilled word reading involves both the speedy decoding of unfamiliar printed words and the speedy recognition of familiar printed words. Underpinning both is the understanding that the letters on the page represent the sounds in spoken words. </w:t>
      </w:r>
    </w:p>
    <w:p w14:paraId="774910D2" w14:textId="0B73F1FD" w:rsidR="00CE5C67" w:rsidRPr="001714E9" w:rsidRDefault="00CE5C67" w:rsidP="001714E9">
      <w:pPr>
        <w:pStyle w:val="NoSpacing"/>
        <w:rPr>
          <w:rFonts w:cstheme="minorHAnsi"/>
        </w:rPr>
      </w:pPr>
      <w:r w:rsidRPr="001714E9">
        <w:rPr>
          <w:rFonts w:cstheme="minorHAnsi"/>
        </w:rPr>
        <w:t xml:space="preserve">This is why, at our </w:t>
      </w:r>
      <w:r w:rsidR="0040386F" w:rsidRPr="001714E9">
        <w:rPr>
          <w:rFonts w:cstheme="minorHAnsi"/>
        </w:rPr>
        <w:t>s</w:t>
      </w:r>
      <w:r w:rsidRPr="001714E9">
        <w:rPr>
          <w:rFonts w:cstheme="minorHAnsi"/>
        </w:rPr>
        <w:t>chool,</w:t>
      </w:r>
      <w:r w:rsidR="00C1387B" w:rsidRPr="001714E9">
        <w:rPr>
          <w:rFonts w:cstheme="minorHAnsi"/>
        </w:rPr>
        <w:t xml:space="preserve"> a</w:t>
      </w:r>
      <w:r w:rsidRPr="001714E9">
        <w:rPr>
          <w:rFonts w:cstheme="minorHAnsi"/>
        </w:rPr>
        <w:t xml:space="preserve"> </w:t>
      </w:r>
      <w:r w:rsidR="00FD5385" w:rsidRPr="001714E9">
        <w:rPr>
          <w:rFonts w:cstheme="minorHAnsi"/>
          <w:bCs/>
        </w:rPr>
        <w:t>S</w:t>
      </w:r>
      <w:r w:rsidR="004E0702" w:rsidRPr="001714E9">
        <w:rPr>
          <w:rFonts w:cstheme="minorHAnsi"/>
          <w:bCs/>
        </w:rPr>
        <w:t xml:space="preserve">ystematic </w:t>
      </w:r>
      <w:r w:rsidR="00FD5385" w:rsidRPr="001714E9">
        <w:rPr>
          <w:rFonts w:cstheme="minorHAnsi"/>
          <w:bCs/>
        </w:rPr>
        <w:t>S</w:t>
      </w:r>
      <w:r w:rsidR="004E0702" w:rsidRPr="001714E9">
        <w:rPr>
          <w:rFonts w:cstheme="minorHAnsi"/>
          <w:bCs/>
        </w:rPr>
        <w:t xml:space="preserve">ynthetic </w:t>
      </w:r>
      <w:r w:rsidR="00FD5385" w:rsidRPr="001714E9">
        <w:rPr>
          <w:rFonts w:cstheme="minorHAnsi"/>
          <w:bCs/>
        </w:rPr>
        <w:t>P</w:t>
      </w:r>
      <w:r w:rsidRPr="001714E9">
        <w:rPr>
          <w:rFonts w:cstheme="minorHAnsi"/>
          <w:bCs/>
        </w:rPr>
        <w:t>honics</w:t>
      </w:r>
      <w:r w:rsidR="000065E7" w:rsidRPr="001714E9">
        <w:rPr>
          <w:rFonts w:cstheme="minorHAnsi"/>
          <w:bCs/>
        </w:rPr>
        <w:t xml:space="preserve"> (SSP)</w:t>
      </w:r>
      <w:r w:rsidRPr="001714E9">
        <w:rPr>
          <w:rFonts w:cstheme="minorHAnsi"/>
          <w:bCs/>
        </w:rPr>
        <w:t xml:space="preserve"> </w:t>
      </w:r>
      <w:r w:rsidR="00FD5385" w:rsidRPr="001714E9">
        <w:rPr>
          <w:rFonts w:cstheme="minorHAnsi"/>
        </w:rPr>
        <w:t xml:space="preserve">approach </w:t>
      </w:r>
      <w:r w:rsidRPr="001714E9">
        <w:rPr>
          <w:rFonts w:cstheme="minorHAnsi"/>
        </w:rPr>
        <w:t xml:space="preserve">is emphasised in the early teaching of reading to secure independent </w:t>
      </w:r>
      <w:proofErr w:type="gramStart"/>
      <w:r w:rsidRPr="001714E9">
        <w:rPr>
          <w:rFonts w:cstheme="minorHAnsi"/>
        </w:rPr>
        <w:t>decoding</w:t>
      </w:r>
      <w:proofErr w:type="gramEnd"/>
      <w:r w:rsidRPr="001714E9">
        <w:rPr>
          <w:rFonts w:cstheme="minorHAnsi"/>
        </w:rPr>
        <w:t xml:space="preserve"> and we use the principles of the </w:t>
      </w:r>
      <w:r w:rsidR="0040386F" w:rsidRPr="001714E9">
        <w:rPr>
          <w:rFonts w:cstheme="minorHAnsi"/>
          <w:bCs/>
        </w:rPr>
        <w:t>Phonics Shed</w:t>
      </w:r>
      <w:r w:rsidR="000065E7" w:rsidRPr="001714E9">
        <w:rPr>
          <w:rFonts w:cstheme="minorHAnsi"/>
          <w:bCs/>
        </w:rPr>
        <w:t xml:space="preserve"> SSP</w:t>
      </w:r>
      <w:r w:rsidRPr="001714E9">
        <w:rPr>
          <w:rFonts w:cstheme="minorHAnsi"/>
          <w:bCs/>
        </w:rPr>
        <w:t xml:space="preserve"> </w:t>
      </w:r>
      <w:r w:rsidRPr="001714E9">
        <w:rPr>
          <w:rFonts w:cstheme="minorHAnsi"/>
        </w:rPr>
        <w:t xml:space="preserve">programme to achieve this. </w:t>
      </w:r>
    </w:p>
    <w:p w14:paraId="18109841" w14:textId="77777777" w:rsidR="00A27DAE" w:rsidRDefault="00A27DAE" w:rsidP="00A27DAE">
      <w:pPr>
        <w:pStyle w:val="NoSpacing"/>
        <w:rPr>
          <w:rFonts w:cstheme="minorHAnsi"/>
        </w:rPr>
      </w:pPr>
      <w:r w:rsidRPr="001714E9">
        <w:rPr>
          <w:rFonts w:cstheme="minorHAnsi"/>
        </w:rPr>
        <w:t>Reading scheme material, produced by Phonics Shed, is used for children mastering decoding skills. These texts are supplemented by a broader range of graded reading materials that provide access to different sentence structures, lay-out and styles of writing. Home-school reading materials are drawn from a range of reading schemes, along with books to be read to the children for pleasure. Children will bring home a book to match their current learning.</w:t>
      </w:r>
    </w:p>
    <w:p w14:paraId="6506099C" w14:textId="77777777" w:rsidR="00B319A1" w:rsidRPr="001714E9" w:rsidRDefault="00B319A1" w:rsidP="00A27DAE">
      <w:pPr>
        <w:pStyle w:val="NoSpacing"/>
        <w:rPr>
          <w:rFonts w:cstheme="minorHAnsi"/>
        </w:rPr>
      </w:pPr>
    </w:p>
    <w:p w14:paraId="4757886F" w14:textId="77777777" w:rsidR="00B319A1" w:rsidRPr="001714E9" w:rsidRDefault="00B319A1" w:rsidP="00B319A1">
      <w:pPr>
        <w:pStyle w:val="NoSpacing"/>
        <w:rPr>
          <w:rFonts w:cstheme="minorHAnsi"/>
        </w:rPr>
      </w:pPr>
      <w:r w:rsidRPr="001714E9">
        <w:rPr>
          <w:rFonts w:cstheme="minorHAnsi"/>
        </w:rPr>
        <w:t xml:space="preserve">Children in Key Stage 1 are expected to read at home to an adult daily. This is recorded within the Reading Record and monitored by the class teacher (see Home Learning Schedule). </w:t>
      </w:r>
    </w:p>
    <w:p w14:paraId="49173755" w14:textId="16E412AD" w:rsidR="008B6191" w:rsidRPr="001714E9" w:rsidRDefault="00B319A1" w:rsidP="001714E9">
      <w:pPr>
        <w:pStyle w:val="NoSpacing"/>
        <w:rPr>
          <w:rFonts w:cstheme="minorHAnsi"/>
        </w:rPr>
      </w:pPr>
      <w:r w:rsidRPr="001714E9">
        <w:rPr>
          <w:rFonts w:cstheme="minorHAnsi"/>
        </w:rPr>
        <w:t>Children in Key Stage 2 are expected to read at home independently/ to an adult 5 times per week</w:t>
      </w:r>
      <w:r w:rsidR="005B1D80">
        <w:rPr>
          <w:rFonts w:cstheme="minorHAnsi"/>
        </w:rPr>
        <w:t>.</w:t>
      </w:r>
    </w:p>
    <w:p w14:paraId="5BE9AF84" w14:textId="56B7EEAD" w:rsidR="00FC561D" w:rsidRPr="00FC561D" w:rsidRDefault="00AE1134" w:rsidP="00FC561D">
      <w:pPr>
        <w:pStyle w:val="Heading1"/>
      </w:pPr>
      <w:bookmarkStart w:id="4" w:name="_Toc241433208"/>
      <w:r>
        <w:t>Reading</w:t>
      </w:r>
      <w:r w:rsidR="001F28F7">
        <w:t xml:space="preserve"> Curriculum</w:t>
      </w:r>
      <w:r>
        <w:t xml:space="preserve"> in </w:t>
      </w:r>
      <w:r w:rsidR="00FC561D">
        <w:t>EYFS</w:t>
      </w:r>
      <w:r w:rsidR="002F7DC2">
        <w:t xml:space="preserve"> and Key Stage 1</w:t>
      </w:r>
      <w:bookmarkEnd w:id="4"/>
    </w:p>
    <w:p w14:paraId="5834CB63" w14:textId="77777777" w:rsidR="005F1B5F" w:rsidRPr="001714E9" w:rsidRDefault="005F1B5F" w:rsidP="001714E9">
      <w:pPr>
        <w:pStyle w:val="NoSpacing"/>
        <w:rPr>
          <w:rFonts w:cstheme="minorHAnsi"/>
        </w:rPr>
      </w:pPr>
    </w:p>
    <w:p w14:paraId="42A5EE11" w14:textId="59F75740" w:rsidR="00D95BE6" w:rsidRPr="001714E9" w:rsidRDefault="00CB4B8A" w:rsidP="001714E9">
      <w:pPr>
        <w:pStyle w:val="NoSpacing"/>
        <w:rPr>
          <w:rFonts w:cstheme="minorHAnsi"/>
        </w:rPr>
      </w:pPr>
      <w:r w:rsidRPr="001714E9">
        <w:rPr>
          <w:rFonts w:cstheme="minorHAnsi"/>
        </w:rPr>
        <w:t xml:space="preserve">Word reading is initially taught through phonics (Grapheme-Phoneme Correspondence) using the principles from the </w:t>
      </w:r>
      <w:r w:rsidR="00C61C1F" w:rsidRPr="001714E9">
        <w:rPr>
          <w:rFonts w:cstheme="minorHAnsi"/>
        </w:rPr>
        <w:t>Phonics Shed</w:t>
      </w:r>
      <w:r w:rsidRPr="001714E9">
        <w:rPr>
          <w:rFonts w:cstheme="minorHAnsi"/>
        </w:rPr>
        <w:t xml:space="preserve"> scheme. </w:t>
      </w:r>
      <w:r w:rsidR="005F1B5F" w:rsidRPr="001714E9">
        <w:rPr>
          <w:rFonts w:cstheme="minorHAnsi"/>
        </w:rPr>
        <w:t xml:space="preserve">Phonics teaching focuses on phoneme/grapheme recognition and the strategies of blending to read and segmenting to spell. </w:t>
      </w:r>
      <w:r w:rsidRPr="001714E9">
        <w:rPr>
          <w:rFonts w:cstheme="minorHAnsi"/>
        </w:rPr>
        <w:t xml:space="preserve">This underpins the teaching of early reading. </w:t>
      </w:r>
      <w:r w:rsidR="005F1B5F" w:rsidRPr="001714E9">
        <w:rPr>
          <w:rFonts w:cstheme="minorHAnsi"/>
        </w:rPr>
        <w:t xml:space="preserve">Regular assessment ensures children receive active intervention </w:t>
      </w:r>
      <w:r w:rsidR="00D95BE6" w:rsidRPr="001714E9">
        <w:rPr>
          <w:rFonts w:cstheme="minorHAnsi"/>
        </w:rPr>
        <w:t>support, where necessary</w:t>
      </w:r>
      <w:r w:rsidR="005F1B5F" w:rsidRPr="001714E9">
        <w:rPr>
          <w:rFonts w:cstheme="minorHAnsi"/>
        </w:rPr>
        <w:t xml:space="preserve">. </w:t>
      </w:r>
    </w:p>
    <w:p w14:paraId="070646FB" w14:textId="77777777" w:rsidR="005F1B5F" w:rsidRPr="001714E9" w:rsidRDefault="005F1B5F" w:rsidP="001714E9">
      <w:pPr>
        <w:pStyle w:val="NoSpacing"/>
        <w:rPr>
          <w:rFonts w:cstheme="minorHAnsi"/>
        </w:rPr>
      </w:pPr>
    </w:p>
    <w:p w14:paraId="16DDC2B5" w14:textId="77777777" w:rsidR="00791790" w:rsidRPr="001714E9" w:rsidRDefault="00441BC3" w:rsidP="001714E9">
      <w:pPr>
        <w:pStyle w:val="NoSpacing"/>
        <w:rPr>
          <w:rFonts w:cstheme="minorHAnsi"/>
        </w:rPr>
      </w:pPr>
      <w:r w:rsidRPr="001714E9">
        <w:rPr>
          <w:rFonts w:cstheme="minorHAnsi"/>
        </w:rPr>
        <w:lastRenderedPageBreak/>
        <w:t xml:space="preserve">The children are encouraged to acquire a love of books and to develop a respect for them. We aim to use books to stimulate the child’s imagination. Children are introduced to the conventions of books, left to right, regarding the illustrations as an integral </w:t>
      </w:r>
      <w:r w:rsidR="00D3160D" w:rsidRPr="001714E9">
        <w:rPr>
          <w:rFonts w:cstheme="minorHAnsi"/>
        </w:rPr>
        <w:t>part of</w:t>
      </w:r>
      <w:r w:rsidRPr="001714E9">
        <w:rPr>
          <w:rFonts w:cstheme="minorHAnsi"/>
        </w:rPr>
        <w:t xml:space="preserve"> the story, turning the pages singly etc. </w:t>
      </w:r>
    </w:p>
    <w:p w14:paraId="24FED694" w14:textId="77777777" w:rsidR="00985905" w:rsidRDefault="00985905" w:rsidP="001714E9">
      <w:pPr>
        <w:pStyle w:val="NoSpacing"/>
        <w:rPr>
          <w:rFonts w:cstheme="minorHAnsi"/>
          <w:highlight w:val="yellow"/>
        </w:rPr>
      </w:pPr>
    </w:p>
    <w:p w14:paraId="607A4ED5" w14:textId="71E8AC2A" w:rsidR="002470D8" w:rsidRDefault="00441BC3" w:rsidP="001714E9">
      <w:pPr>
        <w:pStyle w:val="NoSpacing"/>
        <w:rPr>
          <w:rFonts w:cstheme="minorHAnsi"/>
        </w:rPr>
      </w:pPr>
      <w:r w:rsidRPr="002470D8">
        <w:rPr>
          <w:rFonts w:cstheme="minorHAnsi"/>
        </w:rPr>
        <w:t xml:space="preserve">Each child takes home </w:t>
      </w:r>
      <w:r w:rsidR="002470D8" w:rsidRPr="002470D8">
        <w:rPr>
          <w:rFonts w:cstheme="minorHAnsi"/>
        </w:rPr>
        <w:t>an appropriately selected book from our chosen SSP scheme, Phonics Shed</w:t>
      </w:r>
      <w:r w:rsidRPr="002470D8">
        <w:rPr>
          <w:rFonts w:cstheme="minorHAnsi"/>
        </w:rPr>
        <w:t>. The children share their books with an appropriate adult several times a week. The adult asks questions relevant to the interest of the child and encourages predictions. The children are encouraged to decode unknown words using appropriate strategies.</w:t>
      </w:r>
      <w:r w:rsidRPr="001714E9">
        <w:rPr>
          <w:rFonts w:cstheme="minorHAnsi"/>
        </w:rPr>
        <w:t xml:space="preserve"> </w:t>
      </w:r>
    </w:p>
    <w:p w14:paraId="1177A861" w14:textId="77777777" w:rsidR="00AB14FC" w:rsidRDefault="00AB14FC" w:rsidP="001714E9">
      <w:pPr>
        <w:pStyle w:val="NoSpacing"/>
        <w:rPr>
          <w:rFonts w:cstheme="minorHAnsi"/>
        </w:rPr>
      </w:pPr>
    </w:p>
    <w:p w14:paraId="67D84693" w14:textId="77777777" w:rsidR="00AB14FC" w:rsidRPr="001714E9" w:rsidRDefault="00AB14FC" w:rsidP="00AB14FC">
      <w:pPr>
        <w:pStyle w:val="NoSpacing"/>
        <w:rPr>
          <w:rFonts w:cstheme="minorHAnsi"/>
        </w:rPr>
      </w:pPr>
      <w:r w:rsidRPr="001714E9">
        <w:rPr>
          <w:rFonts w:cstheme="minorHAnsi"/>
        </w:rPr>
        <w:t>Children in the EYFS, Year 1 and Year 2 are taught to read and spell the appropriate Common Exception Words for their year group, to support them in their early reading.</w:t>
      </w:r>
    </w:p>
    <w:p w14:paraId="6F1876F3" w14:textId="77777777" w:rsidR="00AB14FC" w:rsidRPr="001714E9" w:rsidRDefault="00AB14FC" w:rsidP="00AB14FC">
      <w:pPr>
        <w:pStyle w:val="NoSpacing"/>
        <w:rPr>
          <w:rFonts w:cstheme="minorHAnsi"/>
        </w:rPr>
      </w:pPr>
    </w:p>
    <w:p w14:paraId="18984AA8" w14:textId="77777777" w:rsidR="00AB14FC" w:rsidRDefault="00AB14FC" w:rsidP="00AB14FC">
      <w:pPr>
        <w:pStyle w:val="NoSpacing"/>
        <w:rPr>
          <w:rFonts w:cstheme="minorHAnsi"/>
        </w:rPr>
      </w:pPr>
      <w:r w:rsidRPr="001714E9">
        <w:rPr>
          <w:rFonts w:cstheme="minorHAnsi"/>
        </w:rPr>
        <w:t>In Year 2 when the children are secure in phonics, they follow the Spelling Shed programme which allows them to learn new spelling rules and patterns. They will then move on to more challenging texts</w:t>
      </w:r>
      <w:r>
        <w:rPr>
          <w:rFonts w:cstheme="minorHAnsi"/>
        </w:rPr>
        <w:t xml:space="preserve"> to continue to support their reading development.</w:t>
      </w:r>
    </w:p>
    <w:p w14:paraId="6679C06F" w14:textId="77777777" w:rsidR="00AB14FC" w:rsidRPr="001714E9" w:rsidRDefault="00AB14FC" w:rsidP="001714E9">
      <w:pPr>
        <w:pStyle w:val="NoSpacing"/>
        <w:rPr>
          <w:rFonts w:cstheme="minorHAnsi"/>
        </w:rPr>
      </w:pPr>
    </w:p>
    <w:p w14:paraId="48D9E7DA" w14:textId="44D09795" w:rsidR="00791790" w:rsidRPr="001714E9" w:rsidRDefault="00441BC3" w:rsidP="001714E9">
      <w:pPr>
        <w:pStyle w:val="NoSpacing"/>
        <w:rPr>
          <w:rFonts w:cstheme="minorHAnsi"/>
        </w:rPr>
      </w:pPr>
      <w:r w:rsidRPr="001714E9">
        <w:rPr>
          <w:rFonts w:cstheme="minorHAnsi"/>
        </w:rPr>
        <w:t>A ‘</w:t>
      </w:r>
      <w:r w:rsidR="00682762" w:rsidRPr="001714E9">
        <w:rPr>
          <w:rFonts w:cstheme="minorHAnsi"/>
        </w:rPr>
        <w:t>Class Book’</w:t>
      </w:r>
      <w:r w:rsidRPr="001714E9">
        <w:rPr>
          <w:rFonts w:cstheme="minorHAnsi"/>
        </w:rPr>
        <w:t xml:space="preserve"> is used to encourage children’s enjoyment of literature</w:t>
      </w:r>
      <w:r w:rsidR="00E8012C" w:rsidRPr="001714E9">
        <w:rPr>
          <w:rFonts w:cstheme="minorHAnsi"/>
        </w:rPr>
        <w:t xml:space="preserve"> across the curriculum</w:t>
      </w:r>
      <w:r w:rsidRPr="001714E9">
        <w:rPr>
          <w:rFonts w:cstheme="minorHAnsi"/>
        </w:rPr>
        <w:t xml:space="preserve">. This is read </w:t>
      </w:r>
      <w:r w:rsidR="0062309E" w:rsidRPr="001714E9">
        <w:rPr>
          <w:rFonts w:cstheme="minorHAnsi"/>
        </w:rPr>
        <w:t xml:space="preserve">every day and is used as a stimulus or ‘hook’ for the planned learning across </w:t>
      </w:r>
      <w:r w:rsidR="00E8012C" w:rsidRPr="001714E9">
        <w:rPr>
          <w:rFonts w:cstheme="minorHAnsi"/>
        </w:rPr>
        <w:t xml:space="preserve">different subjects within </w:t>
      </w:r>
      <w:r w:rsidR="0062309E" w:rsidRPr="001714E9">
        <w:rPr>
          <w:rFonts w:cstheme="minorHAnsi"/>
        </w:rPr>
        <w:t>the curriculum</w:t>
      </w:r>
      <w:r w:rsidRPr="001714E9">
        <w:rPr>
          <w:rFonts w:cstheme="minorHAnsi"/>
        </w:rPr>
        <w:t xml:space="preserve">. </w:t>
      </w:r>
    </w:p>
    <w:p w14:paraId="42917F17" w14:textId="1AB7344C" w:rsidR="006F1406" w:rsidRPr="001714E9" w:rsidRDefault="000C1536" w:rsidP="001714E9">
      <w:pPr>
        <w:pStyle w:val="NoSpacing"/>
        <w:rPr>
          <w:rFonts w:cstheme="minorHAnsi"/>
        </w:rPr>
      </w:pPr>
      <w:r w:rsidRPr="001714E9">
        <w:rPr>
          <w:rFonts w:cstheme="minorHAnsi"/>
        </w:rPr>
        <w:t>During Year 2</w:t>
      </w:r>
      <w:r w:rsidR="0062309E" w:rsidRPr="001714E9">
        <w:rPr>
          <w:rFonts w:cstheme="minorHAnsi"/>
        </w:rPr>
        <w:t xml:space="preserve">, whole class guided reading is </w:t>
      </w:r>
      <w:r w:rsidR="00DC6E59" w:rsidRPr="001714E9">
        <w:rPr>
          <w:rFonts w:cstheme="minorHAnsi"/>
        </w:rPr>
        <w:t xml:space="preserve">taught </w:t>
      </w:r>
      <w:r w:rsidR="0062309E" w:rsidRPr="001714E9">
        <w:rPr>
          <w:rFonts w:cstheme="minorHAnsi"/>
        </w:rPr>
        <w:t xml:space="preserve">to ensure that texts are appropriate to each important phase of the early reading journey. </w:t>
      </w:r>
    </w:p>
    <w:p w14:paraId="059F1AD5" w14:textId="77777777" w:rsidR="000C1536" w:rsidRPr="001714E9" w:rsidRDefault="000C1536" w:rsidP="001714E9">
      <w:pPr>
        <w:pStyle w:val="NoSpacing"/>
        <w:rPr>
          <w:rFonts w:cstheme="minorHAnsi"/>
        </w:rPr>
      </w:pPr>
    </w:p>
    <w:p w14:paraId="62C5721D" w14:textId="15343EEF" w:rsidR="00791790" w:rsidRDefault="00AE1134" w:rsidP="00AE1134">
      <w:pPr>
        <w:pStyle w:val="Heading1"/>
      </w:pPr>
      <w:bookmarkStart w:id="5" w:name="_Toc241433209"/>
      <w:r>
        <w:t>Reading</w:t>
      </w:r>
      <w:r w:rsidR="00FD706E">
        <w:t xml:space="preserve"> Curriculum</w:t>
      </w:r>
      <w:r>
        <w:t xml:space="preserve"> in Key Stage 2</w:t>
      </w:r>
      <w:bookmarkEnd w:id="5"/>
    </w:p>
    <w:p w14:paraId="68FE479C" w14:textId="77777777" w:rsidR="00AE1134" w:rsidRPr="001714E9" w:rsidRDefault="00AE1134" w:rsidP="001714E9">
      <w:pPr>
        <w:pStyle w:val="NoSpacing"/>
        <w:rPr>
          <w:rFonts w:cstheme="minorHAnsi"/>
          <w:u w:val="single"/>
        </w:rPr>
      </w:pPr>
    </w:p>
    <w:p w14:paraId="195CCFA6" w14:textId="18F28C11" w:rsidR="0062309E" w:rsidRDefault="00CB4B8A" w:rsidP="001714E9">
      <w:pPr>
        <w:pStyle w:val="NoSpacing"/>
        <w:rPr>
          <w:rFonts w:cstheme="minorHAnsi"/>
        </w:rPr>
      </w:pPr>
      <w:r w:rsidRPr="001714E9">
        <w:rPr>
          <w:rFonts w:cstheme="minorHAnsi"/>
        </w:rPr>
        <w:t xml:space="preserve">In Key Stage 2, a greater emphasis is placed on reading comprehension skills, such as </w:t>
      </w:r>
      <w:r w:rsidR="00634DB8">
        <w:rPr>
          <w:rFonts w:cstheme="minorHAnsi"/>
        </w:rPr>
        <w:t xml:space="preserve">understanding of vocabulary, </w:t>
      </w:r>
      <w:r w:rsidRPr="001714E9">
        <w:rPr>
          <w:rFonts w:cstheme="minorHAnsi"/>
        </w:rPr>
        <w:t xml:space="preserve">inference, prediction, </w:t>
      </w:r>
      <w:r w:rsidR="00634DB8">
        <w:rPr>
          <w:rFonts w:cstheme="minorHAnsi"/>
        </w:rPr>
        <w:t>explanation</w:t>
      </w:r>
      <w:r w:rsidR="00FC2A39">
        <w:rPr>
          <w:rFonts w:cstheme="minorHAnsi"/>
        </w:rPr>
        <w:t>,</w:t>
      </w:r>
      <w:r w:rsidRPr="001714E9">
        <w:rPr>
          <w:rFonts w:cstheme="minorHAnsi"/>
        </w:rPr>
        <w:t xml:space="preserve"> information retrieval</w:t>
      </w:r>
      <w:r w:rsidR="00FC2A39">
        <w:rPr>
          <w:rFonts w:cstheme="minorHAnsi"/>
        </w:rPr>
        <w:t xml:space="preserve"> and summarising skills</w:t>
      </w:r>
      <w:r w:rsidRPr="001714E9">
        <w:rPr>
          <w:rFonts w:cstheme="minorHAnsi"/>
        </w:rPr>
        <w:t xml:space="preserve">. </w:t>
      </w:r>
      <w:r w:rsidR="00423920">
        <w:rPr>
          <w:rFonts w:cstheme="minorHAnsi"/>
        </w:rPr>
        <w:t xml:space="preserve">Key reading skills are </w:t>
      </w:r>
      <w:r w:rsidR="00F1226B">
        <w:rPr>
          <w:rFonts w:cstheme="minorHAnsi"/>
        </w:rPr>
        <w:t xml:space="preserve">taught through </w:t>
      </w:r>
      <w:r w:rsidR="00A6355A">
        <w:rPr>
          <w:rFonts w:cstheme="minorHAnsi"/>
        </w:rPr>
        <w:t xml:space="preserve">whole class </w:t>
      </w:r>
      <w:r w:rsidR="00F1226B">
        <w:rPr>
          <w:rFonts w:cstheme="minorHAnsi"/>
        </w:rPr>
        <w:t>guided reading sessions</w:t>
      </w:r>
      <w:r w:rsidR="00C168B5">
        <w:rPr>
          <w:rFonts w:cstheme="minorHAnsi"/>
        </w:rPr>
        <w:t xml:space="preserve"> using ‘</w:t>
      </w:r>
      <w:r w:rsidR="00A6355A">
        <w:rPr>
          <w:rFonts w:cstheme="minorHAnsi"/>
        </w:rPr>
        <w:t xml:space="preserve">Literacy Shed </w:t>
      </w:r>
      <w:r w:rsidR="00C168B5">
        <w:rPr>
          <w:rFonts w:cstheme="minorHAnsi"/>
        </w:rPr>
        <w:t xml:space="preserve">VIPERS’ </w:t>
      </w:r>
      <w:r w:rsidR="00B76437">
        <w:rPr>
          <w:rFonts w:cstheme="minorHAnsi"/>
        </w:rPr>
        <w:t>strategies to reading</w:t>
      </w:r>
      <w:r w:rsidR="00705D22">
        <w:rPr>
          <w:rFonts w:cstheme="minorHAnsi"/>
        </w:rPr>
        <w:t>. During these sessions, children will engage in</w:t>
      </w:r>
      <w:r w:rsidR="0062309E" w:rsidRPr="001714E9">
        <w:rPr>
          <w:rFonts w:cstheme="minorHAnsi"/>
        </w:rPr>
        <w:t xml:space="preserve"> a wide range of activities including answering questions related to the text, </w:t>
      </w:r>
      <w:r w:rsidR="008F258E">
        <w:rPr>
          <w:rFonts w:cstheme="minorHAnsi"/>
        </w:rPr>
        <w:t xml:space="preserve">producing </w:t>
      </w:r>
      <w:r w:rsidR="005B1D80">
        <w:rPr>
          <w:rFonts w:cstheme="minorHAnsi"/>
        </w:rPr>
        <w:t>artwork</w:t>
      </w:r>
      <w:r w:rsidR="004C0A0D">
        <w:rPr>
          <w:rFonts w:cstheme="minorHAnsi"/>
        </w:rPr>
        <w:t xml:space="preserve"> to show understanding</w:t>
      </w:r>
      <w:r w:rsidR="0062309E" w:rsidRPr="001714E9">
        <w:rPr>
          <w:rFonts w:cstheme="minorHAnsi"/>
        </w:rPr>
        <w:t xml:space="preserve">, comprehension and rewriting </w:t>
      </w:r>
      <w:r w:rsidR="004C0A0D">
        <w:rPr>
          <w:rFonts w:cstheme="minorHAnsi"/>
        </w:rPr>
        <w:t xml:space="preserve">parts of the </w:t>
      </w:r>
      <w:r w:rsidR="0062309E" w:rsidRPr="001714E9">
        <w:rPr>
          <w:rFonts w:cstheme="minorHAnsi"/>
        </w:rPr>
        <w:t xml:space="preserve">text from a different viewpoint. </w:t>
      </w:r>
    </w:p>
    <w:p w14:paraId="4DA46777" w14:textId="77777777" w:rsidR="006C2225" w:rsidRPr="001714E9" w:rsidRDefault="006C2225" w:rsidP="001714E9">
      <w:pPr>
        <w:pStyle w:val="NoSpacing"/>
        <w:rPr>
          <w:rFonts w:cstheme="minorHAnsi"/>
        </w:rPr>
      </w:pPr>
    </w:p>
    <w:p w14:paraId="304F4D3B" w14:textId="51D244F0" w:rsidR="006C2225" w:rsidRDefault="002B0F16" w:rsidP="001714E9">
      <w:pPr>
        <w:pStyle w:val="NoSpacing"/>
        <w:rPr>
          <w:rFonts w:cstheme="minorHAnsi"/>
        </w:rPr>
      </w:pPr>
      <w:r w:rsidRPr="001714E9">
        <w:rPr>
          <w:rFonts w:cstheme="minorHAnsi"/>
        </w:rPr>
        <w:t xml:space="preserve">Key </w:t>
      </w:r>
      <w:r w:rsidR="008F258E">
        <w:rPr>
          <w:rFonts w:cstheme="minorHAnsi"/>
        </w:rPr>
        <w:t>t</w:t>
      </w:r>
      <w:r w:rsidRPr="001714E9">
        <w:rPr>
          <w:rFonts w:cstheme="minorHAnsi"/>
        </w:rPr>
        <w:t>exts</w:t>
      </w:r>
      <w:r w:rsidR="0062309E" w:rsidRPr="001714E9">
        <w:rPr>
          <w:rFonts w:cstheme="minorHAnsi"/>
        </w:rPr>
        <w:t xml:space="preserve"> continue to be used in Key Stage 2 to encourage children’s e</w:t>
      </w:r>
      <w:r w:rsidR="001460C1" w:rsidRPr="001714E9">
        <w:rPr>
          <w:rFonts w:cstheme="minorHAnsi"/>
        </w:rPr>
        <w:t xml:space="preserve">njoyment of literature. This </w:t>
      </w:r>
      <w:r w:rsidR="0062309E" w:rsidRPr="001714E9">
        <w:rPr>
          <w:rFonts w:cstheme="minorHAnsi"/>
        </w:rPr>
        <w:t xml:space="preserve">is used as a stimulus or ‘hook’ for the planned learning across the curriculum. </w:t>
      </w:r>
    </w:p>
    <w:p w14:paraId="17FC09DD" w14:textId="77777777" w:rsidR="006C2225" w:rsidRDefault="006C2225" w:rsidP="001714E9">
      <w:pPr>
        <w:pStyle w:val="NoSpacing"/>
        <w:rPr>
          <w:rFonts w:cstheme="minorHAnsi"/>
        </w:rPr>
      </w:pPr>
    </w:p>
    <w:p w14:paraId="1EDCC046" w14:textId="3716AE1A" w:rsidR="008433C3" w:rsidRPr="001714E9" w:rsidRDefault="008433C3" w:rsidP="008433C3">
      <w:pPr>
        <w:pStyle w:val="NoSpacing"/>
        <w:rPr>
          <w:rFonts w:cstheme="minorHAnsi"/>
        </w:rPr>
      </w:pPr>
      <w:r w:rsidRPr="001714E9">
        <w:rPr>
          <w:rFonts w:cstheme="minorHAnsi"/>
        </w:rPr>
        <w:t>Children in Key Stage 2 continue to follow the Spelling Shed Programme to help them secure their knowledge of spelling rules and patterns. The teaching of reading and spelling the Common Exception Words appropriate to each year group continues in Key Stage 2.</w:t>
      </w:r>
    </w:p>
    <w:p w14:paraId="4D01E16B" w14:textId="15C9000B" w:rsidR="009B4DF7" w:rsidRPr="001714E9" w:rsidRDefault="009B4DF7" w:rsidP="001714E9">
      <w:pPr>
        <w:pStyle w:val="NoSpacing"/>
        <w:rPr>
          <w:rFonts w:cstheme="minorHAnsi"/>
        </w:rPr>
      </w:pPr>
    </w:p>
    <w:p w14:paraId="37915C5C" w14:textId="7DA0A05D" w:rsidR="00187DAF" w:rsidRDefault="00582F0D" w:rsidP="00582F0D">
      <w:pPr>
        <w:pStyle w:val="Heading1"/>
      </w:pPr>
      <w:bookmarkStart w:id="6" w:name="_Toc241433210"/>
      <w:r>
        <w:t>Inclusion</w:t>
      </w:r>
      <w:bookmarkEnd w:id="6"/>
    </w:p>
    <w:p w14:paraId="4B10190A" w14:textId="77777777" w:rsidR="00F352E4" w:rsidRDefault="00F352E4" w:rsidP="0039639C">
      <w:pPr>
        <w:pStyle w:val="NoSpacing"/>
        <w:rPr>
          <w:rFonts w:cstheme="minorHAnsi"/>
        </w:rPr>
      </w:pPr>
    </w:p>
    <w:p w14:paraId="0C92EEAC" w14:textId="50F393B7" w:rsidR="002B1A8D" w:rsidRDefault="002B1A8D" w:rsidP="002B1A8D">
      <w:pPr>
        <w:pStyle w:val="NoSpacing"/>
        <w:rPr>
          <w:rFonts w:cstheme="minorHAnsi"/>
        </w:rPr>
      </w:pPr>
      <w:r>
        <w:rPr>
          <w:rFonts w:cstheme="minorHAnsi"/>
        </w:rPr>
        <w:t>I</w:t>
      </w:r>
      <w:r w:rsidRPr="002B1A8D">
        <w:rPr>
          <w:rFonts w:cstheme="minorHAnsi"/>
        </w:rPr>
        <w:t>n alignment with our commitment to inclusivity and recogni</w:t>
      </w:r>
      <w:r>
        <w:rPr>
          <w:rFonts w:cstheme="minorHAnsi"/>
        </w:rPr>
        <w:t>s</w:t>
      </w:r>
      <w:r w:rsidRPr="002B1A8D">
        <w:rPr>
          <w:rFonts w:cstheme="minorHAnsi"/>
        </w:rPr>
        <w:t xml:space="preserve">ing that everyone learns and grows </w:t>
      </w:r>
      <w:r w:rsidRPr="00637339">
        <w:rPr>
          <w:rFonts w:cstheme="minorHAnsi"/>
          <w:b/>
          <w:bCs/>
          <w:i/>
          <w:iCs/>
        </w:rPr>
        <w:t>uniquely</w:t>
      </w:r>
      <w:r w:rsidRPr="002B1A8D">
        <w:rPr>
          <w:rFonts w:cstheme="minorHAnsi"/>
        </w:rPr>
        <w:t xml:space="preserve">, each child will be </w:t>
      </w:r>
      <w:r w:rsidR="00633E26">
        <w:rPr>
          <w:rFonts w:cstheme="minorHAnsi"/>
        </w:rPr>
        <w:t>given</w:t>
      </w:r>
      <w:r w:rsidRPr="002B1A8D">
        <w:rPr>
          <w:rFonts w:cstheme="minorHAnsi"/>
        </w:rPr>
        <w:t xml:space="preserve"> equal opportunities to engage with all aspects of the reading curriculum and </w:t>
      </w:r>
      <w:r w:rsidR="002557DD">
        <w:rPr>
          <w:rFonts w:cstheme="minorHAnsi"/>
        </w:rPr>
        <w:t>the ability to fully</w:t>
      </w:r>
      <w:r w:rsidRPr="002B1A8D">
        <w:rPr>
          <w:rFonts w:cstheme="minorHAnsi"/>
        </w:rPr>
        <w:t xml:space="preserve"> participate in reading </w:t>
      </w:r>
      <w:r w:rsidR="002557DD">
        <w:rPr>
          <w:rFonts w:cstheme="minorHAnsi"/>
        </w:rPr>
        <w:t>lessons</w:t>
      </w:r>
      <w:r w:rsidRPr="002B1A8D">
        <w:rPr>
          <w:rFonts w:cstheme="minorHAnsi"/>
        </w:rPr>
        <w:t>. Consequently,</w:t>
      </w:r>
      <w:r w:rsidR="00416BDC">
        <w:rPr>
          <w:rFonts w:cstheme="minorHAnsi"/>
        </w:rPr>
        <w:t xml:space="preserve"> </w:t>
      </w:r>
      <w:proofErr w:type="spellStart"/>
      <w:r w:rsidR="00416BDC">
        <w:rPr>
          <w:rFonts w:cstheme="minorHAnsi"/>
        </w:rPr>
        <w:t>teachers</w:t>
      </w:r>
      <w:proofErr w:type="spellEnd"/>
      <w:r w:rsidR="00416BDC">
        <w:rPr>
          <w:rFonts w:cstheme="minorHAnsi"/>
        </w:rPr>
        <w:t xml:space="preserve"> pay</w:t>
      </w:r>
      <w:r w:rsidRPr="002B1A8D">
        <w:rPr>
          <w:rFonts w:cstheme="minorHAnsi"/>
        </w:rPr>
        <w:t xml:space="preserve"> careful attention to accommodating </w:t>
      </w:r>
      <w:r w:rsidR="00D325E3">
        <w:rPr>
          <w:rFonts w:cstheme="minorHAnsi"/>
        </w:rPr>
        <w:t xml:space="preserve">children’s individual </w:t>
      </w:r>
      <w:r w:rsidRPr="002B1A8D">
        <w:rPr>
          <w:rFonts w:cstheme="minorHAnsi"/>
        </w:rPr>
        <w:t xml:space="preserve">learning </w:t>
      </w:r>
      <w:r w:rsidR="00590E33">
        <w:rPr>
          <w:rFonts w:cstheme="minorHAnsi"/>
        </w:rPr>
        <w:t xml:space="preserve">needs and </w:t>
      </w:r>
      <w:r w:rsidR="00301F59">
        <w:rPr>
          <w:rFonts w:cstheme="minorHAnsi"/>
        </w:rPr>
        <w:t>adapting lessons where needed</w:t>
      </w:r>
      <w:r w:rsidRPr="002B1A8D">
        <w:rPr>
          <w:rFonts w:cstheme="minorHAnsi"/>
        </w:rPr>
        <w:t xml:space="preserve">. </w:t>
      </w:r>
    </w:p>
    <w:p w14:paraId="5C87DD4D" w14:textId="77777777" w:rsidR="00301F59" w:rsidRDefault="00301F59" w:rsidP="002B1A8D">
      <w:pPr>
        <w:pStyle w:val="NoSpacing"/>
        <w:rPr>
          <w:rFonts w:cstheme="minorHAnsi"/>
        </w:rPr>
      </w:pPr>
    </w:p>
    <w:p w14:paraId="5456DAAE" w14:textId="77777777" w:rsidR="00710B15" w:rsidRPr="001714E9" w:rsidRDefault="00710B15" w:rsidP="00710B15">
      <w:pPr>
        <w:pStyle w:val="NoSpacing"/>
        <w:rPr>
          <w:rFonts w:cstheme="minorHAnsi"/>
        </w:rPr>
      </w:pPr>
      <w:r w:rsidRPr="001714E9">
        <w:rPr>
          <w:rFonts w:cstheme="minorHAnsi"/>
        </w:rPr>
        <w:lastRenderedPageBreak/>
        <w:t xml:space="preserve">We recognise that in all classes, children have a wide range of reading ability, and so we seek to provide suitable learning opportunities for all children by matching the challenge of the task to the ability of the child. We achieve this in a variety of ways: </w:t>
      </w:r>
    </w:p>
    <w:p w14:paraId="23102499" w14:textId="33C726E1" w:rsidR="00710B15" w:rsidRPr="001714E9" w:rsidRDefault="00710B15" w:rsidP="00710B15">
      <w:pPr>
        <w:pStyle w:val="NoSpacing"/>
        <w:rPr>
          <w:rFonts w:cstheme="minorHAnsi"/>
        </w:rPr>
      </w:pPr>
      <w:r w:rsidRPr="001714E9">
        <w:rPr>
          <w:rFonts w:cstheme="minorHAnsi"/>
        </w:rPr>
        <w:sym w:font="Symbol" w:char="F0B7"/>
      </w:r>
      <w:r w:rsidRPr="001714E9">
        <w:rPr>
          <w:rFonts w:cstheme="minorHAnsi"/>
        </w:rPr>
        <w:t xml:space="preserve"> </w:t>
      </w:r>
      <w:r w:rsidR="008F258E">
        <w:rPr>
          <w:rFonts w:cstheme="minorHAnsi"/>
        </w:rPr>
        <w:t>S</w:t>
      </w:r>
      <w:r w:rsidRPr="001714E9">
        <w:rPr>
          <w:rFonts w:cstheme="minorHAnsi"/>
        </w:rPr>
        <w:t xml:space="preserve">etting tasks which are open-ended and can have a variety of </w:t>
      </w:r>
      <w:r w:rsidR="008F258E" w:rsidRPr="001714E9">
        <w:rPr>
          <w:rFonts w:cstheme="minorHAnsi"/>
        </w:rPr>
        <w:t>responses.</w:t>
      </w:r>
      <w:r w:rsidRPr="001714E9">
        <w:rPr>
          <w:rFonts w:cstheme="minorHAnsi"/>
        </w:rPr>
        <w:t xml:space="preserve"> </w:t>
      </w:r>
    </w:p>
    <w:p w14:paraId="3D58BDD3" w14:textId="69EAE5DF" w:rsidR="00710B15" w:rsidRPr="001714E9" w:rsidRDefault="00710B15" w:rsidP="00710B15">
      <w:pPr>
        <w:pStyle w:val="NoSpacing"/>
        <w:rPr>
          <w:rFonts w:cstheme="minorHAnsi"/>
        </w:rPr>
      </w:pPr>
      <w:r w:rsidRPr="001714E9">
        <w:rPr>
          <w:rFonts w:cstheme="minorHAnsi"/>
        </w:rPr>
        <w:sym w:font="Symbol" w:char="F0B7"/>
      </w:r>
      <w:r w:rsidRPr="001714E9">
        <w:rPr>
          <w:rFonts w:cstheme="minorHAnsi"/>
        </w:rPr>
        <w:t xml:space="preserve"> </w:t>
      </w:r>
      <w:r w:rsidR="008F258E">
        <w:rPr>
          <w:rFonts w:cstheme="minorHAnsi"/>
        </w:rPr>
        <w:t>S</w:t>
      </w:r>
      <w:r w:rsidRPr="001714E9">
        <w:rPr>
          <w:rFonts w:cstheme="minorHAnsi"/>
        </w:rPr>
        <w:t>etting tasks of increasing difficulty</w:t>
      </w:r>
      <w:r w:rsidR="008F258E">
        <w:rPr>
          <w:rFonts w:cstheme="minorHAnsi"/>
        </w:rPr>
        <w:t>.</w:t>
      </w:r>
    </w:p>
    <w:p w14:paraId="107722FE" w14:textId="5EDE4465" w:rsidR="00710B15" w:rsidRPr="001714E9" w:rsidRDefault="00710B15" w:rsidP="00710B15">
      <w:pPr>
        <w:pStyle w:val="NoSpacing"/>
        <w:rPr>
          <w:rFonts w:cstheme="minorHAnsi"/>
        </w:rPr>
      </w:pPr>
      <w:r w:rsidRPr="001714E9">
        <w:rPr>
          <w:rFonts w:cstheme="minorHAnsi"/>
        </w:rPr>
        <w:sym w:font="Symbol" w:char="F0B7"/>
      </w:r>
      <w:r w:rsidRPr="001714E9">
        <w:rPr>
          <w:rFonts w:cstheme="minorHAnsi"/>
        </w:rPr>
        <w:t xml:space="preserve"> </w:t>
      </w:r>
      <w:r w:rsidR="008F258E">
        <w:rPr>
          <w:rFonts w:cstheme="minorHAnsi"/>
        </w:rPr>
        <w:t>P</w:t>
      </w:r>
      <w:r w:rsidRPr="001714E9">
        <w:rPr>
          <w:rFonts w:cstheme="minorHAnsi"/>
        </w:rPr>
        <w:t>roviding resources of different complexity, depending on the ability of the child.</w:t>
      </w:r>
    </w:p>
    <w:p w14:paraId="45862DDC" w14:textId="77777777" w:rsidR="00710B15" w:rsidRPr="001714E9" w:rsidRDefault="00710B15" w:rsidP="00710B15">
      <w:pPr>
        <w:pStyle w:val="NoSpacing"/>
        <w:rPr>
          <w:rFonts w:cstheme="minorHAnsi"/>
        </w:rPr>
      </w:pPr>
    </w:p>
    <w:p w14:paraId="479A249E" w14:textId="106F61AC" w:rsidR="00710B15" w:rsidRPr="001714E9" w:rsidRDefault="00710B15" w:rsidP="00710B15">
      <w:pPr>
        <w:pStyle w:val="NoSpacing"/>
        <w:rPr>
          <w:rFonts w:cstheme="minorHAnsi"/>
        </w:rPr>
      </w:pPr>
      <w:r w:rsidRPr="001714E9">
        <w:rPr>
          <w:rFonts w:cstheme="minorHAnsi"/>
        </w:rPr>
        <w:t xml:space="preserve">We also use accessibility tools, such </w:t>
      </w:r>
      <w:r w:rsidR="00030AF7">
        <w:rPr>
          <w:rFonts w:cstheme="minorHAnsi"/>
        </w:rPr>
        <w:t>as Lightning Squad</w:t>
      </w:r>
      <w:r w:rsidRPr="001714E9">
        <w:rPr>
          <w:rFonts w:cstheme="minorHAnsi"/>
        </w:rPr>
        <w:t>, to support children with their</w:t>
      </w:r>
      <w:r w:rsidR="005D5277">
        <w:rPr>
          <w:rFonts w:cstheme="minorHAnsi"/>
        </w:rPr>
        <w:t xml:space="preserve"> </w:t>
      </w:r>
      <w:r w:rsidRPr="001714E9">
        <w:rPr>
          <w:rFonts w:cstheme="minorHAnsi"/>
        </w:rPr>
        <w:t xml:space="preserve">comprehension of texts. </w:t>
      </w:r>
    </w:p>
    <w:p w14:paraId="5CBF051D" w14:textId="77777777" w:rsidR="007F1583" w:rsidRDefault="007F1583" w:rsidP="0039639C">
      <w:pPr>
        <w:pStyle w:val="NoSpacing"/>
        <w:rPr>
          <w:rFonts w:cstheme="minorHAnsi"/>
        </w:rPr>
      </w:pPr>
    </w:p>
    <w:p w14:paraId="0334316C" w14:textId="64C3EAB5" w:rsidR="0039639C" w:rsidRPr="001714E9" w:rsidRDefault="0039639C" w:rsidP="0039639C">
      <w:pPr>
        <w:pStyle w:val="NoSpacing"/>
        <w:rPr>
          <w:rFonts w:cstheme="minorHAnsi"/>
        </w:rPr>
      </w:pPr>
      <w:r w:rsidRPr="001714E9">
        <w:rPr>
          <w:rFonts w:cstheme="minorHAnsi"/>
        </w:rPr>
        <w:t>The teaching of phonics may continue into Key Stage 2, where appropriate. This may be supported with individual targets from an Education and Health Care Plan (EHCP) or from an external agency report such as Speech and Language Therapy. Children are supported individually or in small groups.</w:t>
      </w:r>
    </w:p>
    <w:p w14:paraId="17F63096" w14:textId="4F4C3795" w:rsidR="00301F59" w:rsidRDefault="00301F59" w:rsidP="00301F59">
      <w:pPr>
        <w:pStyle w:val="NoSpacing"/>
        <w:rPr>
          <w:rFonts w:cstheme="minorHAnsi"/>
        </w:rPr>
      </w:pPr>
      <w:r w:rsidRPr="002B1A8D">
        <w:rPr>
          <w:rFonts w:cstheme="minorHAnsi"/>
        </w:rPr>
        <w:t>Interventions will occur during reading sessions as well as outside of them; these sessions may be led by the teacher or teaching assistant and could involve either individuali</w:t>
      </w:r>
      <w:r w:rsidR="00365E9B">
        <w:rPr>
          <w:rFonts w:cstheme="minorHAnsi"/>
        </w:rPr>
        <w:t>s</w:t>
      </w:r>
      <w:r w:rsidRPr="002B1A8D">
        <w:rPr>
          <w:rFonts w:cstheme="minorHAnsi"/>
        </w:rPr>
        <w:t>ed or small group work</w:t>
      </w:r>
      <w:r w:rsidR="002557DD">
        <w:rPr>
          <w:rFonts w:cstheme="minorHAnsi"/>
        </w:rPr>
        <w:t>.</w:t>
      </w:r>
    </w:p>
    <w:p w14:paraId="0926C8D2" w14:textId="77777777" w:rsidR="00582F0D" w:rsidRDefault="00582F0D" w:rsidP="001714E9">
      <w:pPr>
        <w:pStyle w:val="NoSpacing"/>
        <w:rPr>
          <w:rFonts w:cstheme="minorHAnsi"/>
        </w:rPr>
      </w:pPr>
    </w:p>
    <w:p w14:paraId="138482ED" w14:textId="420768C6" w:rsidR="00582F0D" w:rsidRDefault="00582F0D" w:rsidP="00582F0D">
      <w:pPr>
        <w:pStyle w:val="Heading1"/>
      </w:pPr>
      <w:bookmarkStart w:id="7" w:name="_Toc241433211"/>
      <w:r>
        <w:t>Resources</w:t>
      </w:r>
      <w:bookmarkEnd w:id="7"/>
    </w:p>
    <w:p w14:paraId="2DE51065" w14:textId="77777777" w:rsidR="00DE3C04" w:rsidRDefault="00DE3C04" w:rsidP="00DE3C04">
      <w:pPr>
        <w:pStyle w:val="NoSpacing"/>
        <w:rPr>
          <w:rFonts w:cstheme="minorHAnsi"/>
        </w:rPr>
      </w:pPr>
    </w:p>
    <w:p w14:paraId="3469D159" w14:textId="13C95596" w:rsidR="00DE3C04" w:rsidRPr="001714E9" w:rsidRDefault="00DE3C04" w:rsidP="00DE3C04">
      <w:pPr>
        <w:pStyle w:val="NoSpacing"/>
        <w:rPr>
          <w:rFonts w:cstheme="minorHAnsi"/>
        </w:rPr>
      </w:pPr>
      <w:r w:rsidRPr="001714E9">
        <w:rPr>
          <w:rFonts w:cstheme="minorHAnsi"/>
        </w:rPr>
        <w:t>The high status of Reading at our school ensures that we provide high quality, up-to-date resources for teaching reading. The school library is open to pupils throughout the day; all pupils are encouraged to choose a library book from the school library each week.</w:t>
      </w:r>
    </w:p>
    <w:p w14:paraId="5A9123B0" w14:textId="77777777" w:rsidR="00DE3C04" w:rsidRDefault="00DE3C04" w:rsidP="00DE3C04">
      <w:pPr>
        <w:pStyle w:val="NoSpacing"/>
        <w:rPr>
          <w:rFonts w:cstheme="minorHAnsi"/>
        </w:rPr>
      </w:pPr>
      <w:r w:rsidRPr="001714E9">
        <w:rPr>
          <w:rFonts w:cstheme="minorHAnsi"/>
        </w:rPr>
        <w:t>Each classroom has stimulating and inviting book corners. It is here where real ‘book-talk’ can happen; where children are able to recommend a read to their peers, browse, and choose a book to take home and enjoy. Books in classrooms include topic linked books, class favourites, different styles of books such as annuals, encyclopaedias, magazines, and class-selected reads from our wonderful library.</w:t>
      </w:r>
    </w:p>
    <w:p w14:paraId="41154128" w14:textId="77777777" w:rsidR="00A448FA" w:rsidRDefault="00A448FA" w:rsidP="00DE3C04">
      <w:pPr>
        <w:pStyle w:val="NoSpacing"/>
        <w:rPr>
          <w:rFonts w:cstheme="minorHAnsi"/>
        </w:rPr>
      </w:pPr>
    </w:p>
    <w:p w14:paraId="31219B05" w14:textId="77777777" w:rsidR="00A448FA" w:rsidRDefault="00A448FA" w:rsidP="00A448FA">
      <w:pPr>
        <w:pStyle w:val="NoSpacing"/>
        <w:rPr>
          <w:rFonts w:cstheme="minorHAnsi"/>
        </w:rPr>
      </w:pPr>
      <w:r w:rsidRPr="001714E9">
        <w:rPr>
          <w:rFonts w:cstheme="minorHAnsi"/>
        </w:rPr>
        <w:t xml:space="preserve">For pupils who have learned to decode in Key Stage 1 (learning to read), ‘free reader’ books are provided for pupils who have acquired decoding skills beyond those normally expected for pupils at this stage. Books are chosen to reflect the children’s age whilst providing challenge in relation to vocabulary and length of texts. </w:t>
      </w:r>
    </w:p>
    <w:p w14:paraId="00644183" w14:textId="77777777" w:rsidR="00A92FC8" w:rsidRPr="001714E9" w:rsidRDefault="00A92FC8" w:rsidP="00A448FA">
      <w:pPr>
        <w:pStyle w:val="NoSpacing"/>
        <w:rPr>
          <w:rFonts w:cstheme="minorHAnsi"/>
        </w:rPr>
      </w:pPr>
    </w:p>
    <w:p w14:paraId="7144CB5B" w14:textId="7C3E7AA2" w:rsidR="00A448FA" w:rsidRPr="001714E9" w:rsidRDefault="00A448FA" w:rsidP="00A448FA">
      <w:pPr>
        <w:pStyle w:val="NoSpacing"/>
        <w:rPr>
          <w:rFonts w:cstheme="minorHAnsi"/>
        </w:rPr>
      </w:pPr>
      <w:r w:rsidRPr="001714E9">
        <w:rPr>
          <w:rFonts w:cstheme="minorHAnsi"/>
        </w:rPr>
        <w:t xml:space="preserve">In Key Stage 2, a set of books is provided for pupils who have acquired the expected decoding skills for their age group. The texts are chosen to provide coverage of a wide range of text types, genres and poetry and to be matched to the ages and maturity of the pupils. Children are encouraged to develop their own reading tastes and to be challenged into trying new types of reading materials. They are expected to learn from what they read; facts and information as well as empathy for characters, </w:t>
      </w:r>
      <w:r w:rsidR="008F258E" w:rsidRPr="001714E9">
        <w:rPr>
          <w:rFonts w:cstheme="minorHAnsi"/>
        </w:rPr>
        <w:t>situations,</w:t>
      </w:r>
      <w:r w:rsidRPr="001714E9">
        <w:rPr>
          <w:rFonts w:cstheme="minorHAnsi"/>
        </w:rPr>
        <w:t xml:space="preserve"> and dilemmas that they encounter in narrative texts. At this stage, teachers may allow children to bring suitable reading materials from home, especially where they feel that the child has well developed reading tastes and habits.</w:t>
      </w:r>
    </w:p>
    <w:p w14:paraId="03DC2FC7" w14:textId="77777777" w:rsidR="00A448FA" w:rsidRPr="001714E9" w:rsidRDefault="00A448FA" w:rsidP="00DE3C04">
      <w:pPr>
        <w:pStyle w:val="NoSpacing"/>
        <w:rPr>
          <w:rFonts w:cstheme="minorHAnsi"/>
        </w:rPr>
      </w:pPr>
    </w:p>
    <w:p w14:paraId="03BA1C3A" w14:textId="14C45D97" w:rsidR="00304A52" w:rsidRPr="001714E9" w:rsidRDefault="00304A52" w:rsidP="00304A52">
      <w:pPr>
        <w:pStyle w:val="NoSpacing"/>
        <w:rPr>
          <w:rFonts w:cstheme="minorHAnsi"/>
        </w:rPr>
      </w:pPr>
      <w:r w:rsidRPr="001714E9">
        <w:rPr>
          <w:rFonts w:cstheme="minorHAnsi"/>
        </w:rPr>
        <w:t xml:space="preserve">We encourage our children to choose a book they would </w:t>
      </w:r>
      <w:r w:rsidR="00A448FA">
        <w:rPr>
          <w:rFonts w:cstheme="minorHAnsi"/>
        </w:rPr>
        <w:t>‘</w:t>
      </w:r>
      <w:r w:rsidRPr="001714E9">
        <w:rPr>
          <w:rFonts w:cstheme="minorHAnsi"/>
        </w:rPr>
        <w:t>love to read</w:t>
      </w:r>
      <w:r w:rsidR="00A448FA">
        <w:rPr>
          <w:rFonts w:cstheme="minorHAnsi"/>
        </w:rPr>
        <w:t>’</w:t>
      </w:r>
      <w:r w:rsidRPr="001714E9">
        <w:rPr>
          <w:rFonts w:cstheme="minorHAnsi"/>
        </w:rPr>
        <w:t xml:space="preserve">, recognising the </w:t>
      </w:r>
      <w:r w:rsidRPr="006C388E">
        <w:rPr>
          <w:rFonts w:cstheme="minorHAnsi"/>
          <w:b/>
          <w:i/>
          <w:iCs/>
        </w:rPr>
        <w:t>Unique Child</w:t>
      </w:r>
      <w:r w:rsidRPr="001714E9">
        <w:rPr>
          <w:rFonts w:cstheme="minorHAnsi"/>
        </w:rPr>
        <w:t xml:space="preserve">, while also carefully monitoring and assessing their reading choices to support their </w:t>
      </w:r>
      <w:r w:rsidRPr="001714E9">
        <w:rPr>
          <w:rFonts w:cstheme="minorHAnsi"/>
          <w:bCs/>
        </w:rPr>
        <w:t xml:space="preserve">Learning and Development </w:t>
      </w:r>
      <w:r w:rsidRPr="001714E9">
        <w:rPr>
          <w:rFonts w:cstheme="minorHAnsi"/>
        </w:rPr>
        <w:t xml:space="preserve">across the reading curriculum. As a school we recognise that reading is fundamental and want children to develop a </w:t>
      </w:r>
      <w:r w:rsidRPr="00E56DB6">
        <w:rPr>
          <w:rFonts w:cstheme="minorHAnsi"/>
          <w:b/>
          <w:i/>
          <w:iCs/>
        </w:rPr>
        <w:t xml:space="preserve">Positive </w:t>
      </w:r>
      <w:r w:rsidR="00E56DB6" w:rsidRPr="00E56DB6">
        <w:rPr>
          <w:rFonts w:cstheme="minorHAnsi"/>
          <w:b/>
          <w:i/>
          <w:iCs/>
        </w:rPr>
        <w:t>R</w:t>
      </w:r>
      <w:r w:rsidRPr="00E56DB6">
        <w:rPr>
          <w:rFonts w:cstheme="minorHAnsi"/>
          <w:b/>
          <w:i/>
          <w:iCs/>
        </w:rPr>
        <w:t>elationship</w:t>
      </w:r>
      <w:r w:rsidRPr="001714E9">
        <w:rPr>
          <w:rFonts w:cstheme="minorHAnsi"/>
        </w:rPr>
        <w:t xml:space="preserve"> with reading. To support this</w:t>
      </w:r>
      <w:r w:rsidR="00A92FC8">
        <w:rPr>
          <w:rFonts w:cstheme="minorHAnsi"/>
        </w:rPr>
        <w:t>,</w:t>
      </w:r>
      <w:r w:rsidRPr="001714E9">
        <w:rPr>
          <w:rFonts w:cstheme="minorHAnsi"/>
        </w:rPr>
        <w:t xml:space="preserve"> we endeavour to create </w:t>
      </w:r>
      <w:r w:rsidRPr="00E76518">
        <w:rPr>
          <w:rFonts w:cstheme="minorHAnsi"/>
          <w:b/>
          <w:i/>
          <w:iCs/>
        </w:rPr>
        <w:t>Enabling Environments</w:t>
      </w:r>
      <w:r w:rsidRPr="001714E9">
        <w:rPr>
          <w:rFonts w:cstheme="minorHAnsi"/>
        </w:rPr>
        <w:t xml:space="preserve"> within the school, where the children can sit, </w:t>
      </w:r>
      <w:r w:rsidR="0081370B" w:rsidRPr="001714E9">
        <w:rPr>
          <w:rFonts w:cstheme="minorHAnsi"/>
        </w:rPr>
        <w:t>enjoy,</w:t>
      </w:r>
      <w:r w:rsidRPr="001714E9">
        <w:rPr>
          <w:rFonts w:cstheme="minorHAnsi"/>
        </w:rPr>
        <w:t xml:space="preserve"> and discuss their texts.</w:t>
      </w:r>
    </w:p>
    <w:p w14:paraId="246AAFAC" w14:textId="77777777" w:rsidR="00304A52" w:rsidRDefault="00304A52" w:rsidP="00304A52"/>
    <w:p w14:paraId="50AD7F0B" w14:textId="460A233F" w:rsidR="009B4DF7" w:rsidRDefault="00FD706E" w:rsidP="00FD706E">
      <w:pPr>
        <w:pStyle w:val="Heading1"/>
      </w:pPr>
      <w:bookmarkStart w:id="8" w:name="_Toc241433212"/>
      <w:r>
        <w:lastRenderedPageBreak/>
        <w:t>Assessment and Reporting</w:t>
      </w:r>
      <w:bookmarkEnd w:id="8"/>
    </w:p>
    <w:p w14:paraId="59DBB94A" w14:textId="77777777" w:rsidR="00FD706E" w:rsidRDefault="00FD706E" w:rsidP="001714E9">
      <w:pPr>
        <w:pStyle w:val="NoSpacing"/>
        <w:rPr>
          <w:rFonts w:cstheme="minorHAnsi"/>
        </w:rPr>
      </w:pPr>
    </w:p>
    <w:p w14:paraId="3D5E06D2" w14:textId="5D88EF3B" w:rsidR="00F32699" w:rsidRPr="001714E9" w:rsidRDefault="00F32699" w:rsidP="00F32699">
      <w:pPr>
        <w:pStyle w:val="NoSpacing"/>
        <w:rPr>
          <w:rFonts w:cstheme="minorHAnsi"/>
        </w:rPr>
      </w:pPr>
      <w:r w:rsidRPr="001714E9">
        <w:rPr>
          <w:rFonts w:cstheme="minorHAnsi"/>
        </w:rPr>
        <w:t>Reading is prioritised to allow pupils to access the full curriculum offer and this is reflected in the attainment and progress at the end of the Early Years Foundation Stage (EYFS), Key Stage 1 and Key Stage 2 and the Phonics Screening Check</w:t>
      </w:r>
      <w:r w:rsidR="00AB4192">
        <w:rPr>
          <w:rFonts w:cstheme="minorHAnsi"/>
        </w:rPr>
        <w:t xml:space="preserve"> that takes place in Year 1</w:t>
      </w:r>
      <w:r w:rsidRPr="001714E9">
        <w:rPr>
          <w:rFonts w:cstheme="minorHAnsi"/>
        </w:rPr>
        <w:t xml:space="preserve">. A rigorous and sequential approach to the reading curriculum develops our pupils’ fluency, </w:t>
      </w:r>
      <w:r w:rsidR="0081370B" w:rsidRPr="001714E9">
        <w:rPr>
          <w:rFonts w:cstheme="minorHAnsi"/>
        </w:rPr>
        <w:t>confidence,</w:t>
      </w:r>
      <w:r w:rsidRPr="001714E9">
        <w:rPr>
          <w:rFonts w:cstheme="minorHAnsi"/>
        </w:rPr>
        <w:t xml:space="preserve"> and enjoyment in reading. At all stages, reading attainment is assessed and gaps are addressed quickly and effectively for all pupils. </w:t>
      </w:r>
    </w:p>
    <w:p w14:paraId="204220C0" w14:textId="77777777" w:rsidR="00611121" w:rsidRDefault="00611121" w:rsidP="00611121">
      <w:pPr>
        <w:pStyle w:val="NoSpacing"/>
        <w:rPr>
          <w:rFonts w:cstheme="minorHAnsi"/>
        </w:rPr>
      </w:pPr>
    </w:p>
    <w:p w14:paraId="1B6FB111" w14:textId="08C801FE" w:rsidR="00611121" w:rsidRPr="001714E9" w:rsidRDefault="00374DB1" w:rsidP="00611121">
      <w:pPr>
        <w:pStyle w:val="NoSpacing"/>
        <w:rPr>
          <w:rFonts w:cstheme="minorHAnsi"/>
        </w:rPr>
      </w:pPr>
      <w:r>
        <w:rPr>
          <w:rFonts w:cstheme="minorHAnsi"/>
        </w:rPr>
        <w:t>Regular, ongoing p</w:t>
      </w:r>
      <w:r w:rsidR="00611121" w:rsidRPr="001714E9">
        <w:rPr>
          <w:rFonts w:cstheme="minorHAnsi"/>
        </w:rPr>
        <w:t xml:space="preserve">honics assessments take place throughout the time that children are receiving phonic teaching. Attainment and progress are shared with the Headteacher at the end of each half term. Summative assessments are made through the statutory Phonic Assessment Screening in the Summer term. </w:t>
      </w:r>
    </w:p>
    <w:p w14:paraId="7664FDF6" w14:textId="77777777" w:rsidR="00611121" w:rsidRPr="001714E9" w:rsidRDefault="00611121" w:rsidP="001714E9">
      <w:pPr>
        <w:pStyle w:val="NoSpacing"/>
        <w:rPr>
          <w:rFonts w:cstheme="minorHAnsi"/>
        </w:rPr>
      </w:pPr>
    </w:p>
    <w:p w14:paraId="2AEFB8B7" w14:textId="253853FE" w:rsidR="009B4DF7" w:rsidRDefault="003535A2" w:rsidP="001714E9">
      <w:pPr>
        <w:pStyle w:val="NoSpacing"/>
        <w:rPr>
          <w:rFonts w:cstheme="minorHAnsi"/>
        </w:rPr>
      </w:pPr>
      <w:r w:rsidRPr="00395F45">
        <w:rPr>
          <w:rFonts w:cstheme="minorHAnsi"/>
        </w:rPr>
        <w:t>In Years 2-6,</w:t>
      </w:r>
      <w:r w:rsidR="00441BC3" w:rsidRPr="00395F45">
        <w:rPr>
          <w:rFonts w:cstheme="minorHAnsi"/>
        </w:rPr>
        <w:t xml:space="preserve"> </w:t>
      </w:r>
      <w:r w:rsidR="00030AF7">
        <w:rPr>
          <w:rFonts w:cstheme="minorHAnsi"/>
        </w:rPr>
        <w:t>PIRA assessments</w:t>
      </w:r>
      <w:r w:rsidR="00E339DF" w:rsidRPr="00395F45">
        <w:rPr>
          <w:rFonts w:cstheme="minorHAnsi"/>
        </w:rPr>
        <w:t xml:space="preserve"> </w:t>
      </w:r>
      <w:r w:rsidR="006F1406" w:rsidRPr="00395F45">
        <w:rPr>
          <w:rFonts w:cstheme="minorHAnsi"/>
        </w:rPr>
        <w:t xml:space="preserve">take place </w:t>
      </w:r>
      <w:r w:rsidR="00C53158" w:rsidRPr="00395F45">
        <w:rPr>
          <w:rFonts w:cstheme="minorHAnsi"/>
        </w:rPr>
        <w:t>half termly. Results are</w:t>
      </w:r>
      <w:r w:rsidR="007B752D" w:rsidRPr="00395F45">
        <w:rPr>
          <w:rFonts w:cstheme="minorHAnsi"/>
        </w:rPr>
        <w:t xml:space="preserve"> shared through termly pupil progress meetings</w:t>
      </w:r>
      <w:r w:rsidR="00C53158" w:rsidRPr="00395F45">
        <w:rPr>
          <w:rFonts w:cstheme="minorHAnsi"/>
        </w:rPr>
        <w:t xml:space="preserve"> with the headteacher</w:t>
      </w:r>
      <w:r w:rsidR="007B752D" w:rsidRPr="00395F45">
        <w:rPr>
          <w:rFonts w:cstheme="minorHAnsi"/>
        </w:rPr>
        <w:t xml:space="preserve">, </w:t>
      </w:r>
      <w:r w:rsidR="0081370B" w:rsidRPr="00395F45">
        <w:rPr>
          <w:rFonts w:cstheme="minorHAnsi"/>
        </w:rPr>
        <w:t>for</w:t>
      </w:r>
      <w:r w:rsidR="007B752D" w:rsidRPr="00395F45">
        <w:rPr>
          <w:rFonts w:cstheme="minorHAnsi"/>
        </w:rPr>
        <w:t xml:space="preserve"> strategies and action to facilitate pupil progress to be implemented in a timely manner.</w:t>
      </w:r>
      <w:r w:rsidR="007B752D" w:rsidRPr="001714E9">
        <w:rPr>
          <w:rFonts w:cstheme="minorHAnsi"/>
        </w:rPr>
        <w:t xml:space="preserve"> </w:t>
      </w:r>
    </w:p>
    <w:p w14:paraId="18D93C11" w14:textId="77777777" w:rsidR="00710B15" w:rsidRPr="001714E9" w:rsidRDefault="00710B15" w:rsidP="001714E9">
      <w:pPr>
        <w:pStyle w:val="NoSpacing"/>
        <w:rPr>
          <w:rFonts w:cstheme="minorHAnsi"/>
        </w:rPr>
      </w:pPr>
    </w:p>
    <w:p w14:paraId="6B2E2CF8" w14:textId="22D24D78" w:rsidR="009B4DF7" w:rsidRDefault="00CF2EFA" w:rsidP="00CF2EFA">
      <w:pPr>
        <w:pStyle w:val="Heading1"/>
      </w:pPr>
      <w:bookmarkStart w:id="9" w:name="_Toc241433213"/>
      <w:r>
        <w:t>Review and Evaluation</w:t>
      </w:r>
      <w:bookmarkEnd w:id="9"/>
    </w:p>
    <w:p w14:paraId="30820BF6" w14:textId="77777777" w:rsidR="00CF2EFA" w:rsidRPr="00CF2EFA" w:rsidRDefault="00CF2EFA" w:rsidP="00CF2EFA"/>
    <w:p w14:paraId="658014FC" w14:textId="77777777" w:rsidR="009B4DF7" w:rsidRPr="001714E9" w:rsidRDefault="00441BC3" w:rsidP="001714E9">
      <w:pPr>
        <w:pStyle w:val="NoSpacing"/>
        <w:rPr>
          <w:rFonts w:cstheme="minorHAnsi"/>
        </w:rPr>
      </w:pPr>
      <w:r w:rsidRPr="001714E9">
        <w:rPr>
          <w:rFonts w:cstheme="minorHAnsi"/>
        </w:rPr>
        <w:t xml:space="preserve">The policy for reading will be revised annually as an agenda item at a staff meeting. </w:t>
      </w:r>
    </w:p>
    <w:p w14:paraId="7DB20127" w14:textId="10A0E7F5" w:rsidR="009B4DF7" w:rsidRPr="001714E9" w:rsidRDefault="00441BC3" w:rsidP="001714E9">
      <w:pPr>
        <w:pStyle w:val="NoSpacing"/>
        <w:rPr>
          <w:rFonts w:cstheme="minorHAnsi"/>
        </w:rPr>
      </w:pPr>
      <w:r w:rsidRPr="001714E9">
        <w:rPr>
          <w:rFonts w:cstheme="minorHAnsi"/>
        </w:rPr>
        <w:t xml:space="preserve">This item will be led by the </w:t>
      </w:r>
      <w:r w:rsidR="009B4DF7" w:rsidRPr="001714E9">
        <w:rPr>
          <w:rFonts w:cstheme="minorHAnsi"/>
        </w:rPr>
        <w:t>Headteacher</w:t>
      </w:r>
      <w:r w:rsidRPr="001714E9">
        <w:rPr>
          <w:rFonts w:cstheme="minorHAnsi"/>
        </w:rPr>
        <w:t xml:space="preserve">. Comments from staff and governors will be </w:t>
      </w:r>
      <w:r w:rsidR="0081370B" w:rsidRPr="001714E9">
        <w:rPr>
          <w:rFonts w:cstheme="minorHAnsi"/>
        </w:rPr>
        <w:t>considered</w:t>
      </w:r>
      <w:r w:rsidRPr="001714E9">
        <w:rPr>
          <w:rFonts w:cstheme="minorHAnsi"/>
        </w:rPr>
        <w:t xml:space="preserve"> and any changes to policy agreed at a staff meeting prior to ratification by the governing body. </w:t>
      </w:r>
    </w:p>
    <w:p w14:paraId="30E32DCE" w14:textId="77777777" w:rsidR="00104F5A" w:rsidRDefault="00441BC3" w:rsidP="001714E9">
      <w:pPr>
        <w:pStyle w:val="NoSpacing"/>
        <w:rPr>
          <w:rFonts w:cstheme="minorHAnsi"/>
        </w:rPr>
      </w:pPr>
      <w:r w:rsidRPr="001714E9">
        <w:rPr>
          <w:rFonts w:cstheme="minorHAnsi"/>
        </w:rPr>
        <w:t xml:space="preserve">The implementation of the </w:t>
      </w:r>
      <w:r w:rsidR="009B4DF7" w:rsidRPr="001714E9">
        <w:rPr>
          <w:rFonts w:cstheme="minorHAnsi"/>
        </w:rPr>
        <w:t>policy will be assessed by the H</w:t>
      </w:r>
      <w:r w:rsidRPr="001714E9">
        <w:rPr>
          <w:rFonts w:cstheme="minorHAnsi"/>
        </w:rPr>
        <w:t xml:space="preserve">eadteacher through monitoring activities. The </w:t>
      </w:r>
      <w:r w:rsidR="009B4DF7" w:rsidRPr="001714E9">
        <w:rPr>
          <w:rFonts w:cstheme="minorHAnsi"/>
        </w:rPr>
        <w:t>Headteacher</w:t>
      </w:r>
      <w:r w:rsidRPr="001714E9">
        <w:rPr>
          <w:rFonts w:cstheme="minorHAnsi"/>
        </w:rPr>
        <w:t xml:space="preserve"> will, if necessary, call on external agencies to give specialist advice.</w:t>
      </w:r>
    </w:p>
    <w:p w14:paraId="4D90735E" w14:textId="77777777" w:rsidR="00102689" w:rsidRDefault="00102689" w:rsidP="001714E9">
      <w:pPr>
        <w:pStyle w:val="NoSpacing"/>
        <w:rPr>
          <w:rFonts w:cstheme="minorHAnsi"/>
        </w:rPr>
      </w:pPr>
    </w:p>
    <w:p w14:paraId="65AEEA6E" w14:textId="37751F05" w:rsidR="00102689" w:rsidRDefault="00102689" w:rsidP="00EC4039">
      <w:pPr>
        <w:pStyle w:val="Heading1"/>
      </w:pPr>
      <w:bookmarkStart w:id="10" w:name="_Toc241433214"/>
      <w:r>
        <w:t>Links to other policies</w:t>
      </w:r>
      <w:bookmarkEnd w:id="10"/>
    </w:p>
    <w:p w14:paraId="186E2D1E" w14:textId="77777777" w:rsidR="00102689" w:rsidRDefault="00102689" w:rsidP="001714E9">
      <w:pPr>
        <w:pStyle w:val="NoSpacing"/>
        <w:rPr>
          <w:rFonts w:cstheme="minorHAnsi"/>
        </w:rPr>
      </w:pPr>
    </w:p>
    <w:p w14:paraId="48A9ABE0" w14:textId="27CCA45A" w:rsidR="00102689" w:rsidRDefault="00EC4039" w:rsidP="00102689">
      <w:pPr>
        <w:pStyle w:val="NoSpacing"/>
        <w:numPr>
          <w:ilvl w:val="0"/>
          <w:numId w:val="7"/>
        </w:numPr>
        <w:rPr>
          <w:rFonts w:cstheme="minorHAnsi"/>
        </w:rPr>
      </w:pPr>
      <w:r>
        <w:rPr>
          <w:rFonts w:cstheme="minorHAnsi"/>
        </w:rPr>
        <w:t>Early</w:t>
      </w:r>
      <w:r w:rsidR="00102689">
        <w:rPr>
          <w:rFonts w:cstheme="minorHAnsi"/>
        </w:rPr>
        <w:t xml:space="preserve"> Reading and </w:t>
      </w:r>
      <w:r>
        <w:rPr>
          <w:rFonts w:cstheme="minorHAnsi"/>
        </w:rPr>
        <w:t>Phonics</w:t>
      </w:r>
      <w:r w:rsidR="00102689">
        <w:rPr>
          <w:rFonts w:cstheme="minorHAnsi"/>
        </w:rPr>
        <w:t xml:space="preserve"> Policy</w:t>
      </w:r>
    </w:p>
    <w:p w14:paraId="17FF0259" w14:textId="3B691078" w:rsidR="00102689" w:rsidRDefault="00102689" w:rsidP="00102689">
      <w:pPr>
        <w:pStyle w:val="NoSpacing"/>
        <w:numPr>
          <w:ilvl w:val="0"/>
          <w:numId w:val="7"/>
        </w:numPr>
        <w:rPr>
          <w:rFonts w:cstheme="minorHAnsi"/>
        </w:rPr>
      </w:pPr>
      <w:r>
        <w:rPr>
          <w:rFonts w:cstheme="minorHAnsi"/>
        </w:rPr>
        <w:t>Writing Policy</w:t>
      </w:r>
    </w:p>
    <w:p w14:paraId="12DCCB1F" w14:textId="2BCBF5A3" w:rsidR="00102689" w:rsidRDefault="00102689" w:rsidP="00102689">
      <w:pPr>
        <w:pStyle w:val="NoSpacing"/>
        <w:numPr>
          <w:ilvl w:val="0"/>
          <w:numId w:val="7"/>
        </w:numPr>
        <w:rPr>
          <w:rFonts w:cstheme="minorHAnsi"/>
        </w:rPr>
      </w:pPr>
      <w:r>
        <w:rPr>
          <w:rFonts w:cstheme="minorHAnsi"/>
        </w:rPr>
        <w:t>Assessment Policy</w:t>
      </w:r>
    </w:p>
    <w:p w14:paraId="437A5917" w14:textId="643839D3" w:rsidR="00AD2118" w:rsidRDefault="00AD2118" w:rsidP="00102689">
      <w:pPr>
        <w:pStyle w:val="NoSpacing"/>
        <w:numPr>
          <w:ilvl w:val="0"/>
          <w:numId w:val="7"/>
        </w:numPr>
        <w:rPr>
          <w:rFonts w:cstheme="minorHAnsi"/>
        </w:rPr>
      </w:pPr>
      <w:r>
        <w:rPr>
          <w:rFonts w:cstheme="minorHAnsi"/>
        </w:rPr>
        <w:t>Early Years Foundation Stage Policy</w:t>
      </w:r>
    </w:p>
    <w:p w14:paraId="3D9EC702" w14:textId="77777777" w:rsidR="00102689" w:rsidRPr="001714E9" w:rsidRDefault="00102689" w:rsidP="00EC4039">
      <w:pPr>
        <w:pStyle w:val="NoSpacing"/>
        <w:ind w:left="720"/>
        <w:rPr>
          <w:rFonts w:cstheme="minorHAnsi"/>
        </w:rPr>
      </w:pPr>
    </w:p>
    <w:sectPr w:rsidR="00102689" w:rsidRPr="001714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92396"/>
    <w:multiLevelType w:val="hybridMultilevel"/>
    <w:tmpl w:val="C824C5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245F25"/>
    <w:multiLevelType w:val="hybridMultilevel"/>
    <w:tmpl w:val="93AE0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4960D1"/>
    <w:multiLevelType w:val="hybridMultilevel"/>
    <w:tmpl w:val="0C8A8E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3961823"/>
    <w:multiLevelType w:val="hybridMultilevel"/>
    <w:tmpl w:val="4C70D1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8D83177"/>
    <w:multiLevelType w:val="hybridMultilevel"/>
    <w:tmpl w:val="BCF69ED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2E5293"/>
    <w:multiLevelType w:val="hybridMultilevel"/>
    <w:tmpl w:val="5024C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FA529AB"/>
    <w:multiLevelType w:val="hybridMultilevel"/>
    <w:tmpl w:val="A462C6D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1797041">
    <w:abstractNumId w:val="2"/>
  </w:num>
  <w:num w:numId="2" w16cid:durableId="42678040">
    <w:abstractNumId w:val="1"/>
  </w:num>
  <w:num w:numId="3" w16cid:durableId="1788695891">
    <w:abstractNumId w:val="5"/>
  </w:num>
  <w:num w:numId="4" w16cid:durableId="803932675">
    <w:abstractNumId w:val="3"/>
  </w:num>
  <w:num w:numId="5" w16cid:durableId="885526357">
    <w:abstractNumId w:val="4"/>
  </w:num>
  <w:num w:numId="6" w16cid:durableId="1520505412">
    <w:abstractNumId w:val="6"/>
  </w:num>
  <w:num w:numId="7" w16cid:durableId="619534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BC3"/>
    <w:rsid w:val="000065E7"/>
    <w:rsid w:val="00013A41"/>
    <w:rsid w:val="00027251"/>
    <w:rsid w:val="00030AF7"/>
    <w:rsid w:val="000542AF"/>
    <w:rsid w:val="00096800"/>
    <w:rsid w:val="000C1536"/>
    <w:rsid w:val="000D1CB6"/>
    <w:rsid w:val="000D2360"/>
    <w:rsid w:val="000E11F7"/>
    <w:rsid w:val="0010014D"/>
    <w:rsid w:val="00102689"/>
    <w:rsid w:val="00104F5A"/>
    <w:rsid w:val="001070D0"/>
    <w:rsid w:val="00144E3A"/>
    <w:rsid w:val="001460C1"/>
    <w:rsid w:val="001507BC"/>
    <w:rsid w:val="0015142C"/>
    <w:rsid w:val="001714E9"/>
    <w:rsid w:val="00177E2C"/>
    <w:rsid w:val="00187DAF"/>
    <w:rsid w:val="00193295"/>
    <w:rsid w:val="001E5C15"/>
    <w:rsid w:val="001F28F7"/>
    <w:rsid w:val="00203561"/>
    <w:rsid w:val="00203D78"/>
    <w:rsid w:val="00222932"/>
    <w:rsid w:val="00223F81"/>
    <w:rsid w:val="00231BCA"/>
    <w:rsid w:val="002470D8"/>
    <w:rsid w:val="002557DD"/>
    <w:rsid w:val="00266F72"/>
    <w:rsid w:val="00270031"/>
    <w:rsid w:val="002A14C2"/>
    <w:rsid w:val="002B0F16"/>
    <w:rsid w:val="002B1A8D"/>
    <w:rsid w:val="002D362F"/>
    <w:rsid w:val="002D42B7"/>
    <w:rsid w:val="002D4FDB"/>
    <w:rsid w:val="002E2730"/>
    <w:rsid w:val="002F7DC2"/>
    <w:rsid w:val="00301F59"/>
    <w:rsid w:val="00304A52"/>
    <w:rsid w:val="00304D29"/>
    <w:rsid w:val="0034480A"/>
    <w:rsid w:val="003535A2"/>
    <w:rsid w:val="003615AB"/>
    <w:rsid w:val="00365E9B"/>
    <w:rsid w:val="003700C1"/>
    <w:rsid w:val="00372493"/>
    <w:rsid w:val="00374696"/>
    <w:rsid w:val="00374DB1"/>
    <w:rsid w:val="0039507F"/>
    <w:rsid w:val="00395F45"/>
    <w:rsid w:val="0039639C"/>
    <w:rsid w:val="003A1F5E"/>
    <w:rsid w:val="003C6331"/>
    <w:rsid w:val="0040386F"/>
    <w:rsid w:val="00416BDC"/>
    <w:rsid w:val="00423920"/>
    <w:rsid w:val="00441BC3"/>
    <w:rsid w:val="00461C54"/>
    <w:rsid w:val="0047512C"/>
    <w:rsid w:val="0049158E"/>
    <w:rsid w:val="004924E1"/>
    <w:rsid w:val="00495DFA"/>
    <w:rsid w:val="004C0A0D"/>
    <w:rsid w:val="004D612C"/>
    <w:rsid w:val="004E0702"/>
    <w:rsid w:val="004E38FF"/>
    <w:rsid w:val="004E4E9E"/>
    <w:rsid w:val="004E52BA"/>
    <w:rsid w:val="004F553F"/>
    <w:rsid w:val="0050361D"/>
    <w:rsid w:val="00514039"/>
    <w:rsid w:val="00521A43"/>
    <w:rsid w:val="005239AC"/>
    <w:rsid w:val="0052657D"/>
    <w:rsid w:val="005439D4"/>
    <w:rsid w:val="00582F0D"/>
    <w:rsid w:val="00590E33"/>
    <w:rsid w:val="005B1D80"/>
    <w:rsid w:val="005C1D2C"/>
    <w:rsid w:val="005D5277"/>
    <w:rsid w:val="005E5254"/>
    <w:rsid w:val="005F1B5F"/>
    <w:rsid w:val="005F7CE9"/>
    <w:rsid w:val="006021BF"/>
    <w:rsid w:val="00602452"/>
    <w:rsid w:val="00611121"/>
    <w:rsid w:val="0062309E"/>
    <w:rsid w:val="00623E74"/>
    <w:rsid w:val="0063095E"/>
    <w:rsid w:val="00633E26"/>
    <w:rsid w:val="00634DB8"/>
    <w:rsid w:val="00637339"/>
    <w:rsid w:val="00674A5C"/>
    <w:rsid w:val="00681240"/>
    <w:rsid w:val="00682762"/>
    <w:rsid w:val="00685D41"/>
    <w:rsid w:val="006A04D1"/>
    <w:rsid w:val="006B7FBC"/>
    <w:rsid w:val="006C1867"/>
    <w:rsid w:val="006C20CA"/>
    <w:rsid w:val="006C2225"/>
    <w:rsid w:val="006C388E"/>
    <w:rsid w:val="006F1406"/>
    <w:rsid w:val="006F2CF4"/>
    <w:rsid w:val="00705D22"/>
    <w:rsid w:val="00710B15"/>
    <w:rsid w:val="00791790"/>
    <w:rsid w:val="0079183B"/>
    <w:rsid w:val="007B752D"/>
    <w:rsid w:val="007C6A11"/>
    <w:rsid w:val="007F1583"/>
    <w:rsid w:val="007F74FC"/>
    <w:rsid w:val="0080650C"/>
    <w:rsid w:val="0081370B"/>
    <w:rsid w:val="008433C3"/>
    <w:rsid w:val="00867E84"/>
    <w:rsid w:val="008934DC"/>
    <w:rsid w:val="008B6191"/>
    <w:rsid w:val="008C1BE4"/>
    <w:rsid w:val="008E3776"/>
    <w:rsid w:val="008F258E"/>
    <w:rsid w:val="009138F0"/>
    <w:rsid w:val="00916B3B"/>
    <w:rsid w:val="009443B8"/>
    <w:rsid w:val="00954AFF"/>
    <w:rsid w:val="00985905"/>
    <w:rsid w:val="009B4DF7"/>
    <w:rsid w:val="009B5B51"/>
    <w:rsid w:val="009E61C3"/>
    <w:rsid w:val="00A0721E"/>
    <w:rsid w:val="00A16563"/>
    <w:rsid w:val="00A27DAE"/>
    <w:rsid w:val="00A37AE3"/>
    <w:rsid w:val="00A448FA"/>
    <w:rsid w:val="00A6355A"/>
    <w:rsid w:val="00A6666D"/>
    <w:rsid w:val="00A92FC8"/>
    <w:rsid w:val="00AA1ACF"/>
    <w:rsid w:val="00AB14FC"/>
    <w:rsid w:val="00AB4192"/>
    <w:rsid w:val="00AB6D48"/>
    <w:rsid w:val="00AC34CC"/>
    <w:rsid w:val="00AC7D46"/>
    <w:rsid w:val="00AD2118"/>
    <w:rsid w:val="00AD2B35"/>
    <w:rsid w:val="00AD54E3"/>
    <w:rsid w:val="00AD61C5"/>
    <w:rsid w:val="00AE1134"/>
    <w:rsid w:val="00AE7EEE"/>
    <w:rsid w:val="00AF13D9"/>
    <w:rsid w:val="00B20331"/>
    <w:rsid w:val="00B319A1"/>
    <w:rsid w:val="00B412C2"/>
    <w:rsid w:val="00B46423"/>
    <w:rsid w:val="00B61DBD"/>
    <w:rsid w:val="00B73997"/>
    <w:rsid w:val="00B75BE1"/>
    <w:rsid w:val="00B76437"/>
    <w:rsid w:val="00C03170"/>
    <w:rsid w:val="00C105D4"/>
    <w:rsid w:val="00C1387B"/>
    <w:rsid w:val="00C168B5"/>
    <w:rsid w:val="00C4132E"/>
    <w:rsid w:val="00C53158"/>
    <w:rsid w:val="00C56B5F"/>
    <w:rsid w:val="00C61C1F"/>
    <w:rsid w:val="00C7484B"/>
    <w:rsid w:val="00CA0828"/>
    <w:rsid w:val="00CB4B8A"/>
    <w:rsid w:val="00CD4835"/>
    <w:rsid w:val="00CD5A77"/>
    <w:rsid w:val="00CE5C67"/>
    <w:rsid w:val="00CF1BD6"/>
    <w:rsid w:val="00CF242F"/>
    <w:rsid w:val="00CF2EFA"/>
    <w:rsid w:val="00D3160D"/>
    <w:rsid w:val="00D325E3"/>
    <w:rsid w:val="00D43DE3"/>
    <w:rsid w:val="00D75489"/>
    <w:rsid w:val="00D91285"/>
    <w:rsid w:val="00D95BE6"/>
    <w:rsid w:val="00DB114A"/>
    <w:rsid w:val="00DC32A4"/>
    <w:rsid w:val="00DC5C27"/>
    <w:rsid w:val="00DC5FAA"/>
    <w:rsid w:val="00DC68DA"/>
    <w:rsid w:val="00DC6E59"/>
    <w:rsid w:val="00DE2E26"/>
    <w:rsid w:val="00DE3C04"/>
    <w:rsid w:val="00E339DF"/>
    <w:rsid w:val="00E56DB6"/>
    <w:rsid w:val="00E76518"/>
    <w:rsid w:val="00E8012C"/>
    <w:rsid w:val="00E868F4"/>
    <w:rsid w:val="00EA6005"/>
    <w:rsid w:val="00EC023E"/>
    <w:rsid w:val="00EC32B5"/>
    <w:rsid w:val="00EC4039"/>
    <w:rsid w:val="00EF7DD9"/>
    <w:rsid w:val="00F079C7"/>
    <w:rsid w:val="00F11CA1"/>
    <w:rsid w:val="00F1226B"/>
    <w:rsid w:val="00F32699"/>
    <w:rsid w:val="00F32D44"/>
    <w:rsid w:val="00F352E4"/>
    <w:rsid w:val="00F72BB6"/>
    <w:rsid w:val="00F73E38"/>
    <w:rsid w:val="00F76E8E"/>
    <w:rsid w:val="00F86247"/>
    <w:rsid w:val="00F875B6"/>
    <w:rsid w:val="00F937E7"/>
    <w:rsid w:val="00FA4FD8"/>
    <w:rsid w:val="00FC2A39"/>
    <w:rsid w:val="00FC36BE"/>
    <w:rsid w:val="00FC561D"/>
    <w:rsid w:val="00FD034A"/>
    <w:rsid w:val="00FD5385"/>
    <w:rsid w:val="00FD706E"/>
    <w:rsid w:val="00FE50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7DDC6"/>
  <w15:chartTrackingRefBased/>
  <w15:docId w15:val="{FE8A77DB-1131-4990-A54F-547E1D536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32B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1790"/>
    <w:pPr>
      <w:ind w:left="720"/>
      <w:contextualSpacing/>
    </w:pPr>
  </w:style>
  <w:style w:type="paragraph" w:customStyle="1" w:styleId="Default">
    <w:name w:val="Default"/>
    <w:rsid w:val="0063095E"/>
    <w:pPr>
      <w:autoSpaceDE w:val="0"/>
      <w:autoSpaceDN w:val="0"/>
      <w:adjustRightInd w:val="0"/>
      <w:spacing w:after="0" w:line="240" w:lineRule="auto"/>
    </w:pPr>
    <w:rPr>
      <w:rFonts w:ascii="Century Gothic" w:hAnsi="Century Gothic" w:cs="Century Gothic"/>
      <w:color w:val="000000"/>
      <w:sz w:val="24"/>
      <w:szCs w:val="24"/>
    </w:rPr>
  </w:style>
  <w:style w:type="paragraph" w:styleId="BalloonText">
    <w:name w:val="Balloon Text"/>
    <w:basedOn w:val="Normal"/>
    <w:link w:val="BalloonTextChar"/>
    <w:uiPriority w:val="99"/>
    <w:semiHidden/>
    <w:unhideWhenUsed/>
    <w:rsid w:val="00B739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3997"/>
    <w:rPr>
      <w:rFonts w:ascii="Segoe UI" w:hAnsi="Segoe UI" w:cs="Segoe UI"/>
      <w:sz w:val="18"/>
      <w:szCs w:val="18"/>
    </w:rPr>
  </w:style>
  <w:style w:type="table" w:styleId="TableGrid">
    <w:name w:val="Table Grid"/>
    <w:basedOn w:val="TableNormal"/>
    <w:uiPriority w:val="59"/>
    <w:rsid w:val="007C6A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61C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C61C1F"/>
    <w:rPr>
      <w:i/>
      <w:iCs/>
    </w:rPr>
  </w:style>
  <w:style w:type="paragraph" w:styleId="NoSpacing">
    <w:name w:val="No Spacing"/>
    <w:uiPriority w:val="1"/>
    <w:qFormat/>
    <w:rsid w:val="001714E9"/>
    <w:pPr>
      <w:spacing w:after="0" w:line="240" w:lineRule="auto"/>
    </w:pPr>
  </w:style>
  <w:style w:type="character" w:customStyle="1" w:styleId="Heading1Char">
    <w:name w:val="Heading 1 Char"/>
    <w:basedOn w:val="DefaultParagraphFont"/>
    <w:link w:val="Heading1"/>
    <w:uiPriority w:val="9"/>
    <w:rsid w:val="00EC32B5"/>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C32B5"/>
    <w:pPr>
      <w:outlineLvl w:val="9"/>
    </w:pPr>
    <w:rPr>
      <w:lang w:eastAsia="en-GB"/>
    </w:rPr>
  </w:style>
  <w:style w:type="paragraph" w:styleId="TOC1">
    <w:name w:val="toc 1"/>
    <w:basedOn w:val="Normal"/>
    <w:next w:val="Normal"/>
    <w:autoRedefine/>
    <w:uiPriority w:val="39"/>
    <w:unhideWhenUsed/>
    <w:rsid w:val="005C1D2C"/>
    <w:pPr>
      <w:spacing w:after="100"/>
    </w:pPr>
  </w:style>
  <w:style w:type="character" w:styleId="Hyperlink">
    <w:name w:val="Hyperlink"/>
    <w:basedOn w:val="DefaultParagraphFont"/>
    <w:uiPriority w:val="99"/>
    <w:unhideWhenUsed/>
    <w:rsid w:val="005C1D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789591">
      <w:bodyDiv w:val="1"/>
      <w:marLeft w:val="0"/>
      <w:marRight w:val="0"/>
      <w:marTop w:val="0"/>
      <w:marBottom w:val="0"/>
      <w:divBdr>
        <w:top w:val="none" w:sz="0" w:space="0" w:color="auto"/>
        <w:left w:val="none" w:sz="0" w:space="0" w:color="auto"/>
        <w:bottom w:val="none" w:sz="0" w:space="0" w:color="auto"/>
        <w:right w:val="none" w:sz="0" w:space="0" w:color="auto"/>
      </w:divBdr>
    </w:div>
    <w:div w:id="1488591207">
      <w:bodyDiv w:val="1"/>
      <w:marLeft w:val="0"/>
      <w:marRight w:val="0"/>
      <w:marTop w:val="0"/>
      <w:marBottom w:val="0"/>
      <w:divBdr>
        <w:top w:val="none" w:sz="0" w:space="0" w:color="auto"/>
        <w:left w:val="none" w:sz="0" w:space="0" w:color="auto"/>
        <w:bottom w:val="none" w:sz="0" w:space="0" w:color="auto"/>
        <w:right w:val="none" w:sz="0" w:space="0" w:color="auto"/>
      </w:divBdr>
    </w:div>
    <w:div w:id="1738897945">
      <w:bodyDiv w:val="1"/>
      <w:marLeft w:val="0"/>
      <w:marRight w:val="0"/>
      <w:marTop w:val="0"/>
      <w:marBottom w:val="0"/>
      <w:divBdr>
        <w:top w:val="none" w:sz="0" w:space="0" w:color="auto"/>
        <w:left w:val="none" w:sz="0" w:space="0" w:color="auto"/>
        <w:bottom w:val="none" w:sz="0" w:space="0" w:color="auto"/>
        <w:right w:val="none" w:sz="0" w:space="0" w:color="auto"/>
      </w:divBdr>
    </w:div>
    <w:div w:id="206583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57D891C85DD0D488FA442E62FF87551" ma:contentTypeVersion="18" ma:contentTypeDescription="Create a new document." ma:contentTypeScope="" ma:versionID="b153c9ca8beb9290465a53e49f229641">
  <xsd:schema xmlns:xsd="http://www.w3.org/2001/XMLSchema" xmlns:xs="http://www.w3.org/2001/XMLSchema" xmlns:p="http://schemas.microsoft.com/office/2006/metadata/properties" xmlns:ns2="01ad37bf-54cb-4ce0-bf87-4f204b0103e2" xmlns:ns3="ad0020fe-1447-4761-b10a-247bc87f9d26" targetNamespace="http://schemas.microsoft.com/office/2006/metadata/properties" ma:root="true" ma:fieldsID="e48033482261b9e91c97cf8f359bd641" ns2:_="" ns3:_="">
    <xsd:import namespace="01ad37bf-54cb-4ce0-bf87-4f204b0103e2"/>
    <xsd:import namespace="ad0020fe-1447-4761-b10a-247bc87f9d2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lcf76f155ced4ddcb4097134ff3c332f"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d37bf-54cb-4ce0-bf87-4f204b0103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1d388f-2ad0-4c09-92d8-03d59ab2d8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020fe-1447-4761-b10a-247bc87f9d2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6f55b2e-aaf8-420c-a78b-e29e7ad57a73}" ma:internalName="TaxCatchAll" ma:showField="CatchAllData" ma:web="ad0020fe-1447-4761-b10a-247bc87f9d2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ad37bf-54cb-4ce0-bf87-4f204b0103e2">
      <Terms xmlns="http://schemas.microsoft.com/office/infopath/2007/PartnerControls"/>
    </lcf76f155ced4ddcb4097134ff3c332f>
    <TaxCatchAll xmlns="ad0020fe-1447-4761-b10a-247bc87f9d2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E5F78C-8964-4222-BE26-E4A29AFAC0DF}">
  <ds:schemaRefs>
    <ds:schemaRef ds:uri="http://schemas.openxmlformats.org/officeDocument/2006/bibliography"/>
  </ds:schemaRefs>
</ds:datastoreItem>
</file>

<file path=customXml/itemProps2.xml><?xml version="1.0" encoding="utf-8"?>
<ds:datastoreItem xmlns:ds="http://schemas.openxmlformats.org/officeDocument/2006/customXml" ds:itemID="{C89CC810-BC3E-45CE-AB90-99C8875D5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d37bf-54cb-4ce0-bf87-4f204b0103e2"/>
    <ds:schemaRef ds:uri="ad0020fe-1447-4761-b10a-247bc87f9d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F14642-5A28-421C-BE8A-1AC23E27F70F}">
  <ds:schemaRefs>
    <ds:schemaRef ds:uri="http://schemas.microsoft.com/office/2006/metadata/properties"/>
    <ds:schemaRef ds:uri="http://schemas.microsoft.com/office/infopath/2007/PartnerControls"/>
    <ds:schemaRef ds:uri="01ad37bf-54cb-4ce0-bf87-4f204b0103e2"/>
    <ds:schemaRef ds:uri="ad0020fe-1447-4761-b10a-247bc87f9d26"/>
  </ds:schemaRefs>
</ds:datastoreItem>
</file>

<file path=customXml/itemProps4.xml><?xml version="1.0" encoding="utf-8"?>
<ds:datastoreItem xmlns:ds="http://schemas.openxmlformats.org/officeDocument/2006/customXml" ds:itemID="{F46A700E-7F49-44B1-AE5D-F339B516D6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2007</Words>
  <Characters>11442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JSPC Computer Services</Company>
  <LinksUpToDate>false</LinksUpToDate>
  <CharactersWithSpaces>13423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Alexandra Harris</cp:lastModifiedBy>
  <cp:revision>7</cp:revision>
  <cp:lastPrinted>2025-07-29T15:46:00Z</cp:lastPrinted>
  <dcterms:created xsi:type="dcterms:W3CDTF">2026-09-05T11:15:00Z</dcterms:created>
  <dcterms:modified xsi:type="dcterms:W3CDTF">2026-09-27T19:27:00Z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0x010100857D891C85DD0D488FA442E62FF87551</vt:lpwstr>
  </property>
  <property fmtid="{D5CDD505-2E9C-101B-9397-08002B2CF9AE}" pid="3" name="Order">
    <vt:r8>3064800</vt:r8>
  </property>
  <property fmtid="{D5CDD505-2E9C-101B-9397-08002B2CF9AE}" pid="4" name="MediaServiceImageTags">
    <vt:lpwstr/>
  </property>
</Properties>
</file>