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1240978D"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C2AF39B" w:rsidR="00E66558" w:rsidRDefault="00F846BB">
            <w:pPr>
              <w:pStyle w:val="TableRow"/>
            </w:pPr>
            <w:r>
              <w:t>Slindon CofE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C13F26F" w:rsidR="00E66558" w:rsidRDefault="00F846BB">
            <w:pPr>
              <w:pStyle w:val="TableRow"/>
            </w:pPr>
            <w:r>
              <w:t>8</w:t>
            </w:r>
            <w:r w:rsidR="009E323B">
              <w:t>6</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02866BC" w:rsidR="00E66558" w:rsidRDefault="009E323B">
            <w:pPr>
              <w:pStyle w:val="TableRow"/>
            </w:pPr>
            <w:r>
              <w:t>25% (22)</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88822AA" w:rsidR="00E66558" w:rsidRDefault="00F846BB">
            <w:pPr>
              <w:pStyle w:val="TableRow"/>
            </w:pPr>
            <w:r>
              <w:t>2023-24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F774656" w:rsidR="00E66558" w:rsidRDefault="00F846BB">
            <w:pPr>
              <w:pStyle w:val="TableRow"/>
            </w:pPr>
            <w:r>
              <w:t>October 2023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B2DDAD3" w:rsidR="00E66558" w:rsidRDefault="00F846BB">
            <w:pPr>
              <w:pStyle w:val="TableRow"/>
            </w:pPr>
            <w:r>
              <w:t>July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4A96588" w:rsidR="00E66558" w:rsidRDefault="00F846BB">
            <w:pPr>
              <w:pStyle w:val="TableRow"/>
            </w:pPr>
            <w:r>
              <w:t>Laura Webb</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5BB0EF9" w:rsidR="00E66558" w:rsidRDefault="00F846BB">
            <w:pPr>
              <w:pStyle w:val="TableRow"/>
            </w:pPr>
            <w:r>
              <w:t>Laura Webb</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B909033" w:rsidR="00E66558" w:rsidRDefault="00F846BB">
            <w:pPr>
              <w:pStyle w:val="TableRow"/>
            </w:pPr>
            <w:r>
              <w:t>Phil Johnson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35C2BE9" w:rsidR="00E66558" w:rsidRDefault="009D71E8">
            <w:pPr>
              <w:pStyle w:val="TableRow"/>
            </w:pPr>
            <w:r>
              <w:t>£</w:t>
            </w:r>
            <w:r w:rsidR="00F846BB">
              <w:t>34,920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7777777" w:rsidR="00E66558" w:rsidRDefault="009D71E8">
            <w:pPr>
              <w:pStyle w:val="TableRow"/>
            </w:pPr>
            <w:r>
              <w:t>£</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7777777" w:rsidR="00E66558" w:rsidRDefault="009D71E8">
            <w:pPr>
              <w:pStyle w:val="TableRow"/>
            </w:pPr>
            <w:r>
              <w:t>£</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7777777" w:rsidR="00E66558" w:rsidRDefault="009D71E8">
            <w:pPr>
              <w:pStyle w:val="TableRow"/>
            </w:pPr>
            <w:r>
              <w:t>£</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D181" w14:textId="77777777" w:rsidR="00F846BB" w:rsidRPr="00F846BB" w:rsidRDefault="00F846BB" w:rsidP="00F846BB">
            <w:pPr>
              <w:rPr>
                <w:i/>
                <w:iCs/>
              </w:rPr>
            </w:pPr>
            <w:r w:rsidRPr="00F846BB">
              <w:rPr>
                <w:i/>
                <w:iCs/>
              </w:rPr>
              <w:t>At Slindon CofE Primary School. We have high expectations for our children, whilst recognising our responsibility to do all we can to enable our children to leave primary school, secondary ready.</w:t>
            </w:r>
          </w:p>
          <w:p w14:paraId="06F22539" w14:textId="77777777" w:rsidR="00F846BB" w:rsidRPr="00F846BB" w:rsidRDefault="00F846BB" w:rsidP="00F846BB">
            <w:pPr>
              <w:rPr>
                <w:i/>
                <w:iCs/>
              </w:rPr>
            </w:pPr>
            <w:r w:rsidRPr="00F846BB">
              <w:rPr>
                <w:i/>
                <w:iCs/>
              </w:rPr>
              <w:t>As a school we have around ¼ of our school population eligible for a pupil premium grant. We recognise that this funding should be used to close the attainment gap, ensuring there is equality of opportunity, regardless of background.</w:t>
            </w:r>
          </w:p>
          <w:p w14:paraId="128AA9A4" w14:textId="77777777" w:rsidR="00F846BB" w:rsidRPr="00F846BB" w:rsidRDefault="00F846BB" w:rsidP="00F846BB">
            <w:pPr>
              <w:rPr>
                <w:i/>
                <w:iCs/>
              </w:rPr>
            </w:pPr>
            <w:r w:rsidRPr="00F846BB">
              <w:rPr>
                <w:i/>
                <w:iCs/>
              </w:rPr>
              <w:t xml:space="preserve">As a small Church of England School, our Christian Vision supports our ethos of truly knowing </w:t>
            </w:r>
            <w:proofErr w:type="gramStart"/>
            <w:r w:rsidRPr="00F846BB">
              <w:rPr>
                <w:i/>
                <w:iCs/>
              </w:rPr>
              <w:t>all of</w:t>
            </w:r>
            <w:proofErr w:type="gramEnd"/>
            <w:r w:rsidRPr="00F846BB">
              <w:rPr>
                <w:i/>
                <w:iCs/>
              </w:rPr>
              <w:t xml:space="preserve"> our children well. We aim to provide a safe, inspiring and inclusive learning environment, where the children </w:t>
            </w:r>
            <w:proofErr w:type="gramStart"/>
            <w:r w:rsidRPr="00F846BB">
              <w:rPr>
                <w:i/>
                <w:iCs/>
              </w:rPr>
              <w:t>are able to</w:t>
            </w:r>
            <w:proofErr w:type="gramEnd"/>
            <w:r w:rsidRPr="00F846BB">
              <w:rPr>
                <w:i/>
                <w:iCs/>
              </w:rPr>
              <w:t xml:space="preserve"> flourish and reach their potential.</w:t>
            </w:r>
          </w:p>
          <w:p w14:paraId="6C9AB950" w14:textId="77777777" w:rsidR="00F846BB" w:rsidRPr="00F846BB" w:rsidRDefault="00F846BB" w:rsidP="00F846BB">
            <w:pPr>
              <w:rPr>
                <w:i/>
                <w:iCs/>
              </w:rPr>
            </w:pPr>
            <w:r w:rsidRPr="00F846BB">
              <w:rPr>
                <w:i/>
                <w:iCs/>
              </w:rPr>
              <w:t>As a school we ensure equality of opportunity through:</w:t>
            </w:r>
          </w:p>
          <w:p w14:paraId="06C42FDF" w14:textId="77777777" w:rsidR="00F846BB" w:rsidRPr="00F846BB" w:rsidRDefault="00F846BB" w:rsidP="00F846BB">
            <w:pPr>
              <w:numPr>
                <w:ilvl w:val="0"/>
                <w:numId w:val="14"/>
              </w:numPr>
              <w:contextualSpacing/>
              <w:rPr>
                <w:i/>
                <w:iCs/>
              </w:rPr>
            </w:pPr>
            <w:r w:rsidRPr="00F846BB">
              <w:rPr>
                <w:i/>
                <w:iCs/>
              </w:rPr>
              <w:t>High quality teaching alongside a broad and balanced curriculum, that meets the needs of all learners.</w:t>
            </w:r>
          </w:p>
          <w:p w14:paraId="2F6D3097" w14:textId="77777777" w:rsidR="00F846BB" w:rsidRPr="00F846BB" w:rsidRDefault="00F846BB" w:rsidP="00F846BB">
            <w:pPr>
              <w:numPr>
                <w:ilvl w:val="0"/>
                <w:numId w:val="14"/>
              </w:numPr>
              <w:contextualSpacing/>
              <w:rPr>
                <w:i/>
                <w:iCs/>
              </w:rPr>
            </w:pPr>
            <w:r w:rsidRPr="00F846BB">
              <w:rPr>
                <w:i/>
                <w:iCs/>
              </w:rPr>
              <w:t>Ensuring specialist provision is in place to meet the needs of learners.</w:t>
            </w:r>
          </w:p>
          <w:p w14:paraId="0AEDDBA3" w14:textId="77777777" w:rsidR="00F846BB" w:rsidRPr="00F846BB" w:rsidRDefault="00F846BB" w:rsidP="00F846BB">
            <w:pPr>
              <w:numPr>
                <w:ilvl w:val="0"/>
                <w:numId w:val="14"/>
              </w:numPr>
              <w:contextualSpacing/>
              <w:rPr>
                <w:i/>
                <w:iCs/>
              </w:rPr>
            </w:pPr>
            <w:r w:rsidRPr="00F846BB">
              <w:rPr>
                <w:i/>
                <w:iCs/>
              </w:rPr>
              <w:t>Carefully planned interventions.</w:t>
            </w:r>
          </w:p>
          <w:p w14:paraId="620FBA54" w14:textId="77777777" w:rsidR="00F846BB" w:rsidRPr="00F846BB" w:rsidRDefault="00F846BB" w:rsidP="00F846BB">
            <w:pPr>
              <w:numPr>
                <w:ilvl w:val="0"/>
                <w:numId w:val="14"/>
              </w:numPr>
              <w:contextualSpacing/>
              <w:rPr>
                <w:i/>
                <w:iCs/>
              </w:rPr>
            </w:pPr>
            <w:r w:rsidRPr="00F846BB">
              <w:rPr>
                <w:i/>
                <w:iCs/>
              </w:rPr>
              <w:t>Equality of access so that ‘disadvantage is not a barrier to opportunity.</w:t>
            </w:r>
          </w:p>
          <w:p w14:paraId="106C189D" w14:textId="77777777" w:rsidR="00F846BB" w:rsidRPr="00F846BB" w:rsidRDefault="00F846BB" w:rsidP="00F846BB">
            <w:pPr>
              <w:rPr>
                <w:i/>
                <w:iCs/>
              </w:rPr>
            </w:pPr>
            <w:r w:rsidRPr="00F846BB">
              <w:rPr>
                <w:i/>
                <w:iCs/>
              </w:rPr>
              <w:t>Key principles</w:t>
            </w:r>
          </w:p>
          <w:p w14:paraId="1DF8E853" w14:textId="2689A3CC" w:rsidR="00F846BB" w:rsidRPr="00F846BB" w:rsidRDefault="00F846BB" w:rsidP="00F846BB">
            <w:pPr>
              <w:numPr>
                <w:ilvl w:val="0"/>
                <w:numId w:val="15"/>
              </w:numPr>
              <w:contextualSpacing/>
              <w:rPr>
                <w:i/>
                <w:iCs/>
              </w:rPr>
            </w:pPr>
            <w:r w:rsidRPr="00F846BB">
              <w:rPr>
                <w:i/>
                <w:iCs/>
              </w:rPr>
              <w:t>Close the gap between ‘disadvantaged’ children a</w:t>
            </w:r>
            <w:r w:rsidR="00DB37D8">
              <w:rPr>
                <w:i/>
                <w:iCs/>
              </w:rPr>
              <w:t>n</w:t>
            </w:r>
            <w:r w:rsidRPr="00F846BB">
              <w:rPr>
                <w:i/>
                <w:iCs/>
              </w:rPr>
              <w:t>d ‘other’ groups of children.</w:t>
            </w:r>
          </w:p>
          <w:p w14:paraId="70F56ED9" w14:textId="77777777" w:rsidR="00F846BB" w:rsidRPr="00F846BB" w:rsidRDefault="00F846BB" w:rsidP="00F846BB">
            <w:pPr>
              <w:numPr>
                <w:ilvl w:val="0"/>
                <w:numId w:val="15"/>
              </w:numPr>
              <w:contextualSpacing/>
              <w:rPr>
                <w:i/>
                <w:iCs/>
              </w:rPr>
            </w:pPr>
            <w:r w:rsidRPr="00F846BB">
              <w:rPr>
                <w:i/>
                <w:iCs/>
              </w:rPr>
              <w:t>Implement effective intervention, to ensure children do not fall behind.</w:t>
            </w:r>
          </w:p>
          <w:p w14:paraId="2A7D54E9" w14:textId="12AA6B9A" w:rsidR="00E66558" w:rsidRPr="00F846BB" w:rsidRDefault="00F846BB" w:rsidP="00F846BB">
            <w:pPr>
              <w:rPr>
                <w:iCs/>
              </w:rPr>
            </w:pPr>
            <w:r w:rsidRPr="00F846BB">
              <w:rPr>
                <w:i/>
                <w:iCs/>
              </w:rPr>
              <w:t>Reduce the gap in attainment for disadvantaged children across the school.</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BFC27" w14:textId="77777777" w:rsidR="00E66558" w:rsidRDefault="00DB37D8">
            <w:pPr>
              <w:pStyle w:val="TableRowCentered"/>
              <w:jc w:val="left"/>
              <w:rPr>
                <w:i/>
                <w:iCs/>
                <w:sz w:val="22"/>
                <w:szCs w:val="22"/>
              </w:rPr>
            </w:pPr>
            <w:r>
              <w:rPr>
                <w:i/>
                <w:iCs/>
                <w:sz w:val="22"/>
                <w:szCs w:val="22"/>
              </w:rPr>
              <w:t>PP boys in KS1 phonics do not make as much progress as their peers.</w:t>
            </w:r>
          </w:p>
          <w:p w14:paraId="2A7D54F1" w14:textId="546AE8A6" w:rsidR="00DB37D8" w:rsidRDefault="00DB37D8">
            <w:pPr>
              <w:pStyle w:val="TableRowCentered"/>
              <w:jc w:val="left"/>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14476" w14:textId="77777777" w:rsidR="00E66558" w:rsidRDefault="00DB37D8">
            <w:pPr>
              <w:pStyle w:val="TableRowCentered"/>
              <w:jc w:val="left"/>
              <w:rPr>
                <w:sz w:val="22"/>
                <w:szCs w:val="22"/>
              </w:rPr>
            </w:pPr>
            <w:r>
              <w:rPr>
                <w:sz w:val="22"/>
                <w:szCs w:val="22"/>
              </w:rPr>
              <w:t>Disadvantaged children do not have the same life experiences and context as their peers.</w:t>
            </w:r>
          </w:p>
          <w:p w14:paraId="2A7D54F4" w14:textId="08AE4DF4" w:rsidR="00DB37D8" w:rsidRDefault="00DB37D8">
            <w:pPr>
              <w:pStyle w:val="TableRowCentered"/>
              <w:jc w:val="left"/>
              <w:rPr>
                <w:sz w:val="22"/>
                <w:szCs w:val="22"/>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1EC1" w14:textId="77777777" w:rsidR="00E66558" w:rsidRDefault="00DB37D8">
            <w:pPr>
              <w:pStyle w:val="TableRowCentered"/>
              <w:jc w:val="left"/>
              <w:rPr>
                <w:sz w:val="22"/>
                <w:szCs w:val="22"/>
              </w:rPr>
            </w:pPr>
            <w:r>
              <w:rPr>
                <w:sz w:val="22"/>
                <w:szCs w:val="22"/>
              </w:rPr>
              <w:t>SEMH needs among PP and disadvantaged children are at their highest.</w:t>
            </w:r>
          </w:p>
          <w:p w14:paraId="2A7D54F7" w14:textId="0C684274" w:rsidR="00DB37D8" w:rsidRDefault="00DB37D8">
            <w:pPr>
              <w:pStyle w:val="TableRowCentered"/>
              <w:jc w:val="left"/>
              <w:rPr>
                <w:sz w:val="22"/>
                <w:szCs w:val="22"/>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D43C" w14:textId="77777777" w:rsidR="00E66558" w:rsidRDefault="00DB37D8">
            <w:pPr>
              <w:pStyle w:val="TableRowCentered"/>
              <w:jc w:val="left"/>
              <w:rPr>
                <w:iCs/>
                <w:sz w:val="22"/>
              </w:rPr>
            </w:pPr>
            <w:r>
              <w:rPr>
                <w:iCs/>
                <w:sz w:val="22"/>
              </w:rPr>
              <w:t>Close the gap between disadvantaged children and their peers.</w:t>
            </w:r>
          </w:p>
          <w:p w14:paraId="2A7D54FA" w14:textId="11663195" w:rsidR="00DB37D8" w:rsidRDefault="00DB37D8">
            <w:pPr>
              <w:pStyle w:val="TableRowCentered"/>
              <w:jc w:val="left"/>
              <w:rPr>
                <w:iCs/>
                <w:sz w:val="22"/>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E1EC0DF" w:rsidR="00E66558" w:rsidRDefault="004D4F5F">
            <w:pPr>
              <w:pStyle w:val="TableRowCentered"/>
              <w:jc w:val="left"/>
              <w:rPr>
                <w:iCs/>
                <w:sz w:val="22"/>
              </w:rPr>
            </w:pPr>
            <w:r>
              <w:rPr>
                <w:iCs/>
                <w:sz w:val="22"/>
              </w:rPr>
              <w:t>Insecure knowledge of phonics and the application of this into reading and writing.</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E4F592D" w:rsidR="00E66558" w:rsidRDefault="004D4F5F">
            <w:pPr>
              <w:pStyle w:val="TableRow"/>
            </w:pPr>
            <w:r>
              <w:rPr>
                <w:i/>
                <w:iCs/>
                <w:sz w:val="22"/>
                <w:szCs w:val="22"/>
              </w:rPr>
              <w:t xml:space="preserve">Effective intervention will </w:t>
            </w:r>
            <w:r w:rsidR="00B76CA9">
              <w:rPr>
                <w:i/>
                <w:iCs/>
                <w:sz w:val="22"/>
                <w:szCs w:val="22"/>
              </w:rPr>
              <w:t>close the gap between the disadvantaged children and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AA32" w14:textId="77777777" w:rsidR="00E66558" w:rsidRDefault="00D13E43" w:rsidP="00D13E43">
            <w:pPr>
              <w:pStyle w:val="TableRowCentered"/>
              <w:numPr>
                <w:ilvl w:val="0"/>
                <w:numId w:val="15"/>
              </w:numPr>
              <w:jc w:val="left"/>
              <w:rPr>
                <w:sz w:val="22"/>
                <w:szCs w:val="22"/>
              </w:rPr>
            </w:pPr>
            <w:r>
              <w:rPr>
                <w:sz w:val="22"/>
                <w:szCs w:val="22"/>
              </w:rPr>
              <w:t>Skilled and trained teaching assistants to facilitate the intervention.</w:t>
            </w:r>
          </w:p>
          <w:p w14:paraId="1F6DCDE2" w14:textId="77777777" w:rsidR="00D13E43" w:rsidRDefault="00D13E43" w:rsidP="00D13E43">
            <w:pPr>
              <w:pStyle w:val="TableRowCentered"/>
              <w:numPr>
                <w:ilvl w:val="0"/>
                <w:numId w:val="15"/>
              </w:numPr>
              <w:jc w:val="left"/>
              <w:rPr>
                <w:sz w:val="22"/>
                <w:szCs w:val="22"/>
              </w:rPr>
            </w:pPr>
            <w:r>
              <w:rPr>
                <w:sz w:val="22"/>
                <w:szCs w:val="22"/>
              </w:rPr>
              <w:t>Provision map in place across the school.</w:t>
            </w:r>
          </w:p>
          <w:p w14:paraId="498B16C3" w14:textId="77777777" w:rsidR="00D13E43" w:rsidRDefault="00D13E43" w:rsidP="00D13E43">
            <w:pPr>
              <w:pStyle w:val="TableRowCentered"/>
              <w:numPr>
                <w:ilvl w:val="0"/>
                <w:numId w:val="15"/>
              </w:numPr>
              <w:jc w:val="left"/>
              <w:rPr>
                <w:sz w:val="22"/>
                <w:szCs w:val="22"/>
              </w:rPr>
            </w:pPr>
            <w:r>
              <w:rPr>
                <w:sz w:val="22"/>
                <w:szCs w:val="22"/>
              </w:rPr>
              <w:t>Interventions to take place outside of the class in the afternoons.</w:t>
            </w:r>
          </w:p>
          <w:p w14:paraId="3F52A885" w14:textId="77777777" w:rsidR="00D13E43" w:rsidRDefault="00414F1D" w:rsidP="00D13E43">
            <w:pPr>
              <w:pStyle w:val="TableRowCentered"/>
              <w:numPr>
                <w:ilvl w:val="0"/>
                <w:numId w:val="15"/>
              </w:numPr>
              <w:jc w:val="left"/>
              <w:rPr>
                <w:sz w:val="22"/>
                <w:szCs w:val="22"/>
              </w:rPr>
            </w:pPr>
            <w:r>
              <w:rPr>
                <w:sz w:val="22"/>
                <w:szCs w:val="22"/>
              </w:rPr>
              <w:t>In class interventions to be precise and targeted.</w:t>
            </w:r>
          </w:p>
          <w:p w14:paraId="4C3B1937" w14:textId="77777777" w:rsidR="00414F1D" w:rsidRDefault="00414F1D" w:rsidP="00D13E43">
            <w:pPr>
              <w:pStyle w:val="TableRowCentered"/>
              <w:numPr>
                <w:ilvl w:val="0"/>
                <w:numId w:val="15"/>
              </w:numPr>
              <w:jc w:val="left"/>
              <w:rPr>
                <w:sz w:val="22"/>
                <w:szCs w:val="22"/>
              </w:rPr>
            </w:pPr>
            <w:r>
              <w:rPr>
                <w:sz w:val="22"/>
                <w:szCs w:val="22"/>
              </w:rPr>
              <w:t>Half termly review of interventions for reliability and validity.</w:t>
            </w:r>
          </w:p>
          <w:p w14:paraId="2A7D5505" w14:textId="3DA3B3F2" w:rsidR="00414F1D" w:rsidRDefault="00414F1D" w:rsidP="00414F1D">
            <w:pPr>
              <w:pStyle w:val="TableRowCentered"/>
              <w:jc w:val="left"/>
              <w:rPr>
                <w:sz w:val="22"/>
                <w:szCs w:val="22"/>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9032408" w:rsidR="00E66558" w:rsidRDefault="00B76CA9">
            <w:pPr>
              <w:pStyle w:val="TableRow"/>
              <w:rPr>
                <w:sz w:val="22"/>
                <w:szCs w:val="22"/>
              </w:rPr>
            </w:pPr>
            <w:r>
              <w:rPr>
                <w:sz w:val="22"/>
                <w:szCs w:val="22"/>
              </w:rPr>
              <w:t>Disadvantaged children with SEMH will be able to transition more easily into the classroom and learn alongside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95AB5" w14:textId="77777777" w:rsidR="00E66558" w:rsidRDefault="00EC4730" w:rsidP="00EC4730">
            <w:pPr>
              <w:pStyle w:val="TableRowCentered"/>
              <w:numPr>
                <w:ilvl w:val="0"/>
                <w:numId w:val="15"/>
              </w:numPr>
              <w:jc w:val="left"/>
              <w:rPr>
                <w:sz w:val="22"/>
                <w:szCs w:val="22"/>
              </w:rPr>
            </w:pPr>
            <w:r>
              <w:rPr>
                <w:sz w:val="22"/>
                <w:szCs w:val="22"/>
              </w:rPr>
              <w:t>ELSA training for a TA.</w:t>
            </w:r>
          </w:p>
          <w:p w14:paraId="2AAD6C3D" w14:textId="77777777" w:rsidR="00EC4730" w:rsidRDefault="00EC4730" w:rsidP="00EC4730">
            <w:pPr>
              <w:pStyle w:val="TableRowCentered"/>
              <w:numPr>
                <w:ilvl w:val="0"/>
                <w:numId w:val="15"/>
              </w:numPr>
              <w:jc w:val="left"/>
              <w:rPr>
                <w:sz w:val="22"/>
                <w:szCs w:val="22"/>
              </w:rPr>
            </w:pPr>
            <w:r>
              <w:rPr>
                <w:sz w:val="22"/>
                <w:szCs w:val="22"/>
              </w:rPr>
              <w:t>Whole school Team Teach training to facilitate the use of risk assessments and appropriate holds.</w:t>
            </w:r>
          </w:p>
          <w:p w14:paraId="733E9299" w14:textId="77777777" w:rsidR="00EC4730" w:rsidRDefault="00EC4730" w:rsidP="00EC4730">
            <w:pPr>
              <w:pStyle w:val="TableRowCentered"/>
              <w:numPr>
                <w:ilvl w:val="0"/>
                <w:numId w:val="15"/>
              </w:numPr>
              <w:jc w:val="left"/>
              <w:rPr>
                <w:sz w:val="22"/>
                <w:szCs w:val="22"/>
              </w:rPr>
            </w:pPr>
            <w:r>
              <w:rPr>
                <w:sz w:val="22"/>
                <w:szCs w:val="22"/>
              </w:rPr>
              <w:t>ELSA sessions to be happening twice a week, for identified children.</w:t>
            </w:r>
          </w:p>
          <w:p w14:paraId="62FAED68" w14:textId="77777777" w:rsidR="00EC4730" w:rsidRDefault="00EC4730" w:rsidP="00EC4730">
            <w:pPr>
              <w:pStyle w:val="TableRowCentered"/>
              <w:numPr>
                <w:ilvl w:val="0"/>
                <w:numId w:val="15"/>
              </w:numPr>
              <w:jc w:val="left"/>
              <w:rPr>
                <w:sz w:val="22"/>
                <w:szCs w:val="22"/>
              </w:rPr>
            </w:pPr>
            <w:proofErr w:type="spellStart"/>
            <w:r>
              <w:rPr>
                <w:sz w:val="22"/>
                <w:szCs w:val="22"/>
              </w:rPr>
              <w:t>Theraplay</w:t>
            </w:r>
            <w:proofErr w:type="spellEnd"/>
            <w:r>
              <w:rPr>
                <w:sz w:val="22"/>
                <w:szCs w:val="22"/>
              </w:rPr>
              <w:t xml:space="preserve"> and EBSA to be targeted within the school.</w:t>
            </w:r>
          </w:p>
          <w:p w14:paraId="14672AEC" w14:textId="77777777" w:rsidR="00EC4730" w:rsidRDefault="00EC4730" w:rsidP="00EC4730">
            <w:pPr>
              <w:pStyle w:val="TableRowCentered"/>
              <w:numPr>
                <w:ilvl w:val="0"/>
                <w:numId w:val="15"/>
              </w:numPr>
              <w:jc w:val="left"/>
              <w:rPr>
                <w:sz w:val="22"/>
                <w:szCs w:val="22"/>
              </w:rPr>
            </w:pPr>
            <w:r>
              <w:rPr>
                <w:sz w:val="22"/>
                <w:szCs w:val="22"/>
              </w:rPr>
              <w:t>Teachers to be using the above strategies in their teaching.</w:t>
            </w:r>
          </w:p>
          <w:p w14:paraId="2A7D5508" w14:textId="7FCA713D" w:rsidR="00EC4730" w:rsidRDefault="00EC4730" w:rsidP="00EC4730">
            <w:pPr>
              <w:pStyle w:val="TableRowCentered"/>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865A2" w14:textId="77777777" w:rsidR="00E66558" w:rsidRDefault="00796E1B">
            <w:pPr>
              <w:pStyle w:val="TableRow"/>
              <w:rPr>
                <w:sz w:val="22"/>
                <w:szCs w:val="22"/>
              </w:rPr>
            </w:pPr>
            <w:r>
              <w:rPr>
                <w:sz w:val="22"/>
                <w:szCs w:val="22"/>
              </w:rPr>
              <w:t>Disadvantaged children will make progress within their phonics, which will have an impact in their reading and writing.</w:t>
            </w:r>
          </w:p>
          <w:p w14:paraId="2A7D550A" w14:textId="18ED5166" w:rsidR="00796E1B" w:rsidRDefault="00796E1B">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0CABE" w14:textId="77777777" w:rsidR="00E66558" w:rsidRDefault="00EC4730" w:rsidP="00EC4730">
            <w:pPr>
              <w:pStyle w:val="TableRowCentered"/>
              <w:numPr>
                <w:ilvl w:val="0"/>
                <w:numId w:val="15"/>
              </w:numPr>
              <w:jc w:val="left"/>
              <w:rPr>
                <w:sz w:val="22"/>
                <w:szCs w:val="22"/>
              </w:rPr>
            </w:pPr>
            <w:r>
              <w:rPr>
                <w:sz w:val="22"/>
                <w:szCs w:val="22"/>
              </w:rPr>
              <w:t>New SSP to be rolled out across the school in September.</w:t>
            </w:r>
          </w:p>
          <w:p w14:paraId="61839AC3" w14:textId="77777777" w:rsidR="00B550D5" w:rsidRDefault="00B550D5" w:rsidP="00EC4730">
            <w:pPr>
              <w:pStyle w:val="TableRowCentered"/>
              <w:numPr>
                <w:ilvl w:val="0"/>
                <w:numId w:val="15"/>
              </w:numPr>
              <w:jc w:val="left"/>
              <w:rPr>
                <w:sz w:val="22"/>
                <w:szCs w:val="22"/>
              </w:rPr>
            </w:pPr>
            <w:r>
              <w:rPr>
                <w:sz w:val="22"/>
                <w:szCs w:val="22"/>
              </w:rPr>
              <w:t>Phonic intervention to be carried out by a trained member of staff.</w:t>
            </w:r>
          </w:p>
          <w:p w14:paraId="44C7556D" w14:textId="77777777" w:rsidR="00B550D5" w:rsidRDefault="004C557F" w:rsidP="00EC4730">
            <w:pPr>
              <w:pStyle w:val="TableRowCentered"/>
              <w:numPr>
                <w:ilvl w:val="0"/>
                <w:numId w:val="15"/>
              </w:numPr>
              <w:jc w:val="left"/>
              <w:rPr>
                <w:sz w:val="22"/>
                <w:szCs w:val="22"/>
              </w:rPr>
            </w:pPr>
            <w:r>
              <w:rPr>
                <w:sz w:val="22"/>
                <w:szCs w:val="22"/>
              </w:rPr>
              <w:t>Frequent assessments to be carried out to identify gaps.</w:t>
            </w:r>
          </w:p>
          <w:p w14:paraId="257E95A1" w14:textId="77777777" w:rsidR="004C557F" w:rsidRDefault="00655836" w:rsidP="00EC4730">
            <w:pPr>
              <w:pStyle w:val="TableRowCentered"/>
              <w:numPr>
                <w:ilvl w:val="0"/>
                <w:numId w:val="15"/>
              </w:numPr>
              <w:jc w:val="left"/>
              <w:rPr>
                <w:sz w:val="22"/>
                <w:szCs w:val="22"/>
              </w:rPr>
            </w:pPr>
            <w:r>
              <w:rPr>
                <w:sz w:val="22"/>
                <w:szCs w:val="22"/>
              </w:rPr>
              <w:t>Reading and writing part of the moderation process.</w:t>
            </w:r>
          </w:p>
          <w:p w14:paraId="2A7D550B" w14:textId="073C0AFF" w:rsidR="00655836" w:rsidRDefault="00655836" w:rsidP="00655836">
            <w:pPr>
              <w:pStyle w:val="TableRowCentered"/>
              <w:ind w:left="360"/>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8558" w14:textId="77777777" w:rsidR="00E66558" w:rsidRDefault="00796E1B">
            <w:pPr>
              <w:pStyle w:val="TableRow"/>
              <w:rPr>
                <w:sz w:val="22"/>
                <w:szCs w:val="22"/>
              </w:rPr>
            </w:pPr>
            <w:r>
              <w:rPr>
                <w:sz w:val="22"/>
                <w:szCs w:val="22"/>
              </w:rPr>
              <w:t>Disadvantaged children to use context driven schemas to support their learning.</w:t>
            </w:r>
          </w:p>
          <w:p w14:paraId="2A7D550D" w14:textId="766E203C" w:rsidR="00796E1B" w:rsidRDefault="00796E1B">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A3996" w14:textId="77777777" w:rsidR="00E66558" w:rsidRDefault="00655836" w:rsidP="00655836">
            <w:pPr>
              <w:pStyle w:val="TableRowCentered"/>
              <w:numPr>
                <w:ilvl w:val="0"/>
                <w:numId w:val="15"/>
              </w:numPr>
              <w:jc w:val="left"/>
              <w:rPr>
                <w:sz w:val="22"/>
                <w:szCs w:val="22"/>
              </w:rPr>
            </w:pPr>
            <w:r>
              <w:rPr>
                <w:sz w:val="22"/>
                <w:szCs w:val="22"/>
              </w:rPr>
              <w:t>Support given to attend trips and residentials</w:t>
            </w:r>
          </w:p>
          <w:p w14:paraId="3BE6BE0F" w14:textId="77777777" w:rsidR="00655836" w:rsidRDefault="00655836" w:rsidP="00655836">
            <w:pPr>
              <w:pStyle w:val="TableRowCentered"/>
              <w:numPr>
                <w:ilvl w:val="0"/>
                <w:numId w:val="15"/>
              </w:numPr>
              <w:jc w:val="left"/>
              <w:rPr>
                <w:sz w:val="22"/>
                <w:szCs w:val="22"/>
              </w:rPr>
            </w:pPr>
            <w:r>
              <w:rPr>
                <w:sz w:val="22"/>
                <w:szCs w:val="22"/>
              </w:rPr>
              <w:t>Uniform to be provided by the school.</w:t>
            </w:r>
          </w:p>
          <w:p w14:paraId="17721D37" w14:textId="77777777" w:rsidR="00655836" w:rsidRDefault="00655836" w:rsidP="00655836">
            <w:pPr>
              <w:pStyle w:val="TableRowCentered"/>
              <w:numPr>
                <w:ilvl w:val="0"/>
                <w:numId w:val="15"/>
              </w:numPr>
              <w:jc w:val="left"/>
              <w:rPr>
                <w:sz w:val="22"/>
                <w:szCs w:val="22"/>
              </w:rPr>
            </w:pPr>
            <w:r>
              <w:rPr>
                <w:sz w:val="22"/>
                <w:szCs w:val="22"/>
              </w:rPr>
              <w:lastRenderedPageBreak/>
              <w:t>Support given for transport etc to attend extra-curricular activities.</w:t>
            </w:r>
          </w:p>
          <w:p w14:paraId="2A7D550E" w14:textId="24A635FE" w:rsidR="00655836" w:rsidRDefault="00655836" w:rsidP="00655836">
            <w:pPr>
              <w:pStyle w:val="TableRowCentered"/>
              <w:ind w:left="360"/>
              <w:jc w:val="left"/>
              <w:rPr>
                <w:sz w:val="22"/>
                <w:szCs w:val="22"/>
              </w:rPr>
            </w:pPr>
          </w:p>
        </w:tc>
      </w:tr>
      <w:tr w:rsidR="00796E1B" w14:paraId="47D0A34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809CA" w14:textId="77777777" w:rsidR="00796E1B" w:rsidRDefault="00796E1B">
            <w:pPr>
              <w:pStyle w:val="TableRow"/>
              <w:rPr>
                <w:sz w:val="22"/>
                <w:szCs w:val="22"/>
              </w:rPr>
            </w:pPr>
            <w:r>
              <w:rPr>
                <w:sz w:val="22"/>
                <w:szCs w:val="22"/>
              </w:rPr>
              <w:lastRenderedPageBreak/>
              <w:t>Disadvantaged boys in year 2, to make accelerated progress in their phonic learning.</w:t>
            </w:r>
          </w:p>
          <w:p w14:paraId="5E3C935B" w14:textId="4E34D6FA" w:rsidR="00796E1B" w:rsidRDefault="00796E1B">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3153" w14:textId="77777777" w:rsidR="00796E1B" w:rsidRDefault="004C57DD" w:rsidP="004C57DD">
            <w:pPr>
              <w:pStyle w:val="TableRowCentered"/>
              <w:numPr>
                <w:ilvl w:val="0"/>
                <w:numId w:val="15"/>
              </w:numPr>
              <w:jc w:val="left"/>
              <w:rPr>
                <w:sz w:val="22"/>
                <w:szCs w:val="22"/>
              </w:rPr>
            </w:pPr>
            <w:r>
              <w:rPr>
                <w:sz w:val="22"/>
                <w:szCs w:val="22"/>
              </w:rPr>
              <w:t>Baseline for the group to check for gaps</w:t>
            </w:r>
          </w:p>
          <w:p w14:paraId="64C82459" w14:textId="77777777" w:rsidR="004C57DD" w:rsidRDefault="004C57DD" w:rsidP="004C57DD">
            <w:pPr>
              <w:pStyle w:val="TableRowCentered"/>
              <w:numPr>
                <w:ilvl w:val="0"/>
                <w:numId w:val="15"/>
              </w:numPr>
              <w:jc w:val="left"/>
              <w:rPr>
                <w:sz w:val="22"/>
                <w:szCs w:val="22"/>
              </w:rPr>
            </w:pPr>
            <w:r>
              <w:rPr>
                <w:sz w:val="22"/>
                <w:szCs w:val="22"/>
              </w:rPr>
              <w:t>Monitored at key data points and meetings throughout the year.</w:t>
            </w:r>
          </w:p>
          <w:p w14:paraId="101C0B56" w14:textId="77777777" w:rsidR="004C57DD" w:rsidRDefault="00AC4280" w:rsidP="004C57DD">
            <w:pPr>
              <w:pStyle w:val="TableRowCentered"/>
              <w:numPr>
                <w:ilvl w:val="0"/>
                <w:numId w:val="15"/>
              </w:numPr>
              <w:jc w:val="left"/>
              <w:rPr>
                <w:sz w:val="22"/>
                <w:szCs w:val="22"/>
              </w:rPr>
            </w:pPr>
            <w:r>
              <w:rPr>
                <w:sz w:val="22"/>
                <w:szCs w:val="22"/>
              </w:rPr>
              <w:t>Phonics check to show more security.</w:t>
            </w:r>
          </w:p>
          <w:p w14:paraId="54EDF4AE" w14:textId="51E66E23" w:rsidR="00AC4280" w:rsidRDefault="00AC4280" w:rsidP="00AC4280">
            <w:pPr>
              <w:pStyle w:val="TableRowCentered"/>
              <w:ind w:left="360"/>
              <w:jc w:val="left"/>
              <w:rPr>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769F1" w14:textId="77777777" w:rsidR="00E66558" w:rsidRDefault="00AC4280">
            <w:pPr>
              <w:pStyle w:val="TableRow"/>
              <w:rPr>
                <w:i/>
                <w:iCs/>
                <w:sz w:val="22"/>
                <w:szCs w:val="22"/>
              </w:rPr>
            </w:pPr>
            <w:r>
              <w:rPr>
                <w:i/>
                <w:iCs/>
                <w:sz w:val="22"/>
                <w:szCs w:val="22"/>
              </w:rPr>
              <w:t>Recruit a TA to work with EYFS.</w:t>
            </w:r>
          </w:p>
          <w:p w14:paraId="2A7D551A" w14:textId="6B0649BB" w:rsidR="00AC4280" w:rsidRDefault="00AC4280">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D2B9F" w14:textId="77777777" w:rsidR="00E66558" w:rsidRDefault="00E74B08">
            <w:pPr>
              <w:pStyle w:val="TableRowCentered"/>
              <w:jc w:val="left"/>
              <w:rPr>
                <w:sz w:val="22"/>
              </w:rPr>
            </w:pPr>
            <w:r>
              <w:rPr>
                <w:sz w:val="22"/>
              </w:rPr>
              <w:t>EEF guidance supports the research that TAs with a</w:t>
            </w:r>
            <w:r w:rsidR="00D217D2">
              <w:rPr>
                <w:sz w:val="22"/>
              </w:rPr>
              <w:t xml:space="preserve"> clear purpose and direction can support children coming into the school.</w:t>
            </w:r>
          </w:p>
          <w:p w14:paraId="417C6905" w14:textId="77777777" w:rsidR="00D217D2" w:rsidRDefault="00D217D2">
            <w:pPr>
              <w:pStyle w:val="TableRowCentered"/>
              <w:jc w:val="left"/>
              <w:rPr>
                <w:sz w:val="22"/>
              </w:rPr>
            </w:pPr>
            <w:r>
              <w:rPr>
                <w:sz w:val="22"/>
              </w:rPr>
              <w:t>Historical evidence shows that the children coming into school vocabulary is poorer, so the use of teacher and TA to support language development.</w:t>
            </w:r>
          </w:p>
          <w:p w14:paraId="2A7D551B" w14:textId="0E67DC55" w:rsidR="00D217D2" w:rsidRDefault="00D217D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FC94601" w:rsidR="00E66558" w:rsidRDefault="00D217D2">
            <w:pPr>
              <w:pStyle w:val="TableRowCentered"/>
              <w:jc w:val="left"/>
              <w:rPr>
                <w:sz w:val="22"/>
              </w:rPr>
            </w:pPr>
            <w:r>
              <w:rPr>
                <w:sz w:val="22"/>
              </w:rPr>
              <w:t>1, 2, 4, 5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94BD" w14:textId="77777777" w:rsidR="00E66558" w:rsidRDefault="00CB3ADC">
            <w:pPr>
              <w:pStyle w:val="TableRow"/>
              <w:rPr>
                <w:i/>
                <w:sz w:val="22"/>
              </w:rPr>
            </w:pPr>
            <w:r>
              <w:rPr>
                <w:i/>
                <w:sz w:val="22"/>
              </w:rPr>
              <w:t>Ensure TA support in each class in the morning.</w:t>
            </w:r>
          </w:p>
          <w:p w14:paraId="2A7D551E" w14:textId="28F7F43D" w:rsidR="00CB3ADC" w:rsidRDefault="00CB3ADC">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A57DD" w14:textId="77777777" w:rsidR="00E66558" w:rsidRDefault="000572A4">
            <w:pPr>
              <w:pStyle w:val="TableRowCentered"/>
              <w:jc w:val="left"/>
              <w:rPr>
                <w:sz w:val="22"/>
              </w:rPr>
            </w:pPr>
            <w:r>
              <w:rPr>
                <w:sz w:val="22"/>
              </w:rPr>
              <w:t>As above.</w:t>
            </w:r>
          </w:p>
          <w:p w14:paraId="7BB04B99" w14:textId="77777777" w:rsidR="000572A4" w:rsidRDefault="000572A4">
            <w:pPr>
              <w:pStyle w:val="TableRowCentered"/>
              <w:jc w:val="left"/>
              <w:rPr>
                <w:sz w:val="22"/>
              </w:rPr>
            </w:pPr>
          </w:p>
          <w:p w14:paraId="2A7D551F" w14:textId="1DFFDC39" w:rsidR="000572A4" w:rsidRDefault="000572A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93B9946" w:rsidR="00E66558" w:rsidRDefault="000572A4">
            <w:pPr>
              <w:pStyle w:val="TableRowCentered"/>
              <w:jc w:val="left"/>
              <w:rPr>
                <w:sz w:val="22"/>
              </w:rPr>
            </w:pPr>
            <w:r>
              <w:rPr>
                <w:sz w:val="22"/>
              </w:rPr>
              <w:t>1, 2, 4, 5</w:t>
            </w:r>
          </w:p>
        </w:tc>
      </w:tr>
      <w:tr w:rsidR="00CB3ADC" w14:paraId="273606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84003" w14:textId="77777777" w:rsidR="00CB3ADC" w:rsidRDefault="00CB3ADC">
            <w:pPr>
              <w:pStyle w:val="TableRow"/>
              <w:rPr>
                <w:i/>
                <w:sz w:val="22"/>
              </w:rPr>
            </w:pPr>
            <w:r>
              <w:rPr>
                <w:i/>
                <w:sz w:val="22"/>
              </w:rPr>
              <w:t>CPD for staff</w:t>
            </w:r>
            <w:r w:rsidR="00E74B08">
              <w:rPr>
                <w:i/>
                <w:sz w:val="22"/>
              </w:rPr>
              <w:t xml:space="preserve"> to develop subject leadership.</w:t>
            </w:r>
          </w:p>
          <w:p w14:paraId="2644AF0E" w14:textId="31D81E1E" w:rsidR="00E74B08" w:rsidRDefault="00E74B08">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91F2" w14:textId="77777777" w:rsidR="00CB3ADC" w:rsidRDefault="000572A4">
            <w:pPr>
              <w:pStyle w:val="TableRowCentered"/>
              <w:jc w:val="left"/>
              <w:rPr>
                <w:sz w:val="22"/>
              </w:rPr>
            </w:pPr>
            <w:r>
              <w:rPr>
                <w:sz w:val="22"/>
              </w:rPr>
              <w:t>More effective subject leaders will be able to drive their subjects across the school.</w:t>
            </w:r>
          </w:p>
          <w:p w14:paraId="33FC72F8" w14:textId="67D753E7" w:rsidR="000572A4" w:rsidRDefault="000572A4">
            <w:pPr>
              <w:pStyle w:val="TableRowCentered"/>
              <w:jc w:val="left"/>
              <w:rPr>
                <w:sz w:val="22"/>
              </w:rPr>
            </w:pPr>
            <w:r>
              <w:rPr>
                <w:sz w:val="22"/>
              </w:rPr>
              <w:t>Able to identify and monitor the impact of the subject an adaptation on disadvantaged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3677C" w14:textId="40C50DCC" w:rsidR="00CB3ADC" w:rsidRDefault="000572A4">
            <w:pPr>
              <w:pStyle w:val="TableRowCentered"/>
              <w:jc w:val="left"/>
              <w:rPr>
                <w:sz w:val="22"/>
              </w:rPr>
            </w:pPr>
            <w:r>
              <w:rPr>
                <w:sz w:val="22"/>
              </w:rPr>
              <w:t>1, 2, 4, 5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0137404" w:rsidR="00E66558" w:rsidRDefault="00AC4280">
            <w:pPr>
              <w:pStyle w:val="TableRow"/>
            </w:pPr>
            <w:r>
              <w:rPr>
                <w:i/>
                <w:iCs/>
                <w:sz w:val="22"/>
                <w:szCs w:val="22"/>
              </w:rPr>
              <w:t xml:space="preserve">Phonic intervention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FEEB" w14:textId="77777777" w:rsidR="00E66558" w:rsidRDefault="00EE5FF6">
            <w:pPr>
              <w:pStyle w:val="TableRowCentered"/>
              <w:jc w:val="left"/>
              <w:rPr>
                <w:sz w:val="22"/>
              </w:rPr>
            </w:pPr>
            <w:r>
              <w:rPr>
                <w:sz w:val="22"/>
              </w:rPr>
              <w:t>SSP have been accredited.</w:t>
            </w:r>
          </w:p>
          <w:p w14:paraId="49A831BF" w14:textId="77777777" w:rsidR="00EE5FF6" w:rsidRDefault="00EE5FF6">
            <w:pPr>
              <w:pStyle w:val="TableRowCentered"/>
              <w:jc w:val="left"/>
              <w:rPr>
                <w:sz w:val="22"/>
              </w:rPr>
            </w:pPr>
            <w:r>
              <w:rPr>
                <w:sz w:val="22"/>
              </w:rPr>
              <w:t>EYFS lead has compared phonics schemes to match the needs of the school.</w:t>
            </w:r>
          </w:p>
          <w:p w14:paraId="2A7D552A" w14:textId="633E7C6A" w:rsidR="00EE5FF6" w:rsidRDefault="00EE5FF6">
            <w:pPr>
              <w:pStyle w:val="TableRowCentered"/>
              <w:jc w:val="left"/>
              <w:rPr>
                <w:sz w:val="22"/>
              </w:rPr>
            </w:pPr>
            <w:r>
              <w:rPr>
                <w:sz w:val="22"/>
              </w:rPr>
              <w:t>Clear baseline and assessment, through easy to use and pinpoint intervention.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1B4CB0B9" w:rsidR="00E66558" w:rsidRDefault="00EE5FF6">
            <w:pPr>
              <w:pStyle w:val="TableRowCentered"/>
              <w:jc w:val="left"/>
              <w:rPr>
                <w:sz w:val="22"/>
              </w:rPr>
            </w:pPr>
            <w:r>
              <w:rPr>
                <w:sz w:val="22"/>
              </w:rPr>
              <w:t>1, 4, 5</w:t>
            </w:r>
          </w:p>
        </w:tc>
      </w:tr>
      <w:tr w:rsidR="00CB3ADC" w14:paraId="41B7B84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DBF9C" w14:textId="0D2FE901" w:rsidR="00CB3ADC" w:rsidRDefault="00CB3ADC">
            <w:pPr>
              <w:pStyle w:val="TableRow"/>
              <w:rPr>
                <w:i/>
                <w:iCs/>
                <w:sz w:val="22"/>
                <w:szCs w:val="22"/>
              </w:rPr>
            </w:pPr>
            <w:r>
              <w:rPr>
                <w:i/>
                <w:iCs/>
                <w:sz w:val="22"/>
                <w:szCs w:val="22"/>
              </w:rPr>
              <w:lastRenderedPageBreak/>
              <w:t>Intervention to identify gaps and provide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97F26" w14:textId="77777777" w:rsidR="00CB3ADC" w:rsidRDefault="002D02C8">
            <w:pPr>
              <w:pStyle w:val="TableRowCentered"/>
              <w:jc w:val="left"/>
              <w:rPr>
                <w:sz w:val="22"/>
              </w:rPr>
            </w:pPr>
            <w:r>
              <w:rPr>
                <w:sz w:val="22"/>
              </w:rPr>
              <w:t>TAs to be pinpointed to intervention which links to their knowledge, skills and understanding.</w:t>
            </w:r>
          </w:p>
          <w:p w14:paraId="15C546F0" w14:textId="77777777" w:rsidR="002D02C8" w:rsidRDefault="00A84B78">
            <w:pPr>
              <w:pStyle w:val="TableRowCentered"/>
              <w:jc w:val="left"/>
              <w:rPr>
                <w:sz w:val="22"/>
              </w:rPr>
            </w:pPr>
            <w:r>
              <w:rPr>
                <w:sz w:val="22"/>
              </w:rPr>
              <w:t>Pupil progress meetings to have a focus on disadvantaged children and the key interventions to close the gap.</w:t>
            </w:r>
          </w:p>
          <w:p w14:paraId="2BFCA801" w14:textId="63502C6D" w:rsidR="00A84B78" w:rsidRDefault="00A84B7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5EA3C" w14:textId="05F7BE0F" w:rsidR="00CB3ADC" w:rsidRDefault="00A84B78">
            <w:pPr>
              <w:pStyle w:val="TableRowCentered"/>
              <w:jc w:val="left"/>
              <w:rPr>
                <w:sz w:val="22"/>
              </w:rPr>
            </w:pPr>
            <w:r>
              <w:rPr>
                <w:sz w:val="22"/>
              </w:rPr>
              <w:t>1, 2, 4, 5</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795B4C8" w:rsidR="00E66558" w:rsidRDefault="009565FB" w:rsidP="009565FB">
            <w:pPr>
              <w:pStyle w:val="TableRow"/>
              <w:rPr>
                <w:i/>
                <w:sz w:val="22"/>
              </w:rPr>
            </w:pPr>
            <w:r>
              <w:rPr>
                <w:i/>
                <w:sz w:val="22"/>
              </w:rPr>
              <w:t>Year 6</w:t>
            </w:r>
            <w:r w:rsidR="00AC4280">
              <w:rPr>
                <w:i/>
                <w:sz w:val="22"/>
              </w:rPr>
              <w:t xml:space="preserve"> morning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548B5" w14:textId="77777777" w:rsidR="00E66558" w:rsidRDefault="009565FB">
            <w:pPr>
              <w:pStyle w:val="TableRowCentered"/>
              <w:jc w:val="left"/>
              <w:rPr>
                <w:sz w:val="22"/>
              </w:rPr>
            </w:pPr>
            <w:r>
              <w:rPr>
                <w:sz w:val="22"/>
              </w:rPr>
              <w:t>Additional intervention to support all children, to achieve a better standard in mathematics.</w:t>
            </w:r>
          </w:p>
          <w:p w14:paraId="2A7D552E" w14:textId="71BCCD96" w:rsidR="009565FB" w:rsidRDefault="009565FB">
            <w:pPr>
              <w:pStyle w:val="TableRowCentered"/>
              <w:jc w:val="left"/>
              <w:rPr>
                <w:sz w:val="22"/>
              </w:rPr>
            </w:pPr>
            <w:r>
              <w:rPr>
                <w:sz w:val="22"/>
              </w:rPr>
              <w:t>Children identified during pupil progress meetings are encouraged to attend.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A59511F" w:rsidR="00E66558" w:rsidRDefault="00A84B78">
            <w:pPr>
              <w:pStyle w:val="TableRowCentered"/>
              <w:jc w:val="left"/>
              <w:rPr>
                <w:sz w:val="22"/>
              </w:rPr>
            </w:pPr>
            <w:r>
              <w:rPr>
                <w:sz w:val="22"/>
              </w:rPr>
              <w:t>2, 4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7777777" w:rsidR="00E66558" w:rsidRDefault="009D71E8">
      <w:pPr>
        <w:spacing w:before="240" w:after="120"/>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794C7" w14:textId="77777777" w:rsidR="00E66558" w:rsidRDefault="00AC4280">
            <w:pPr>
              <w:pStyle w:val="TableRow"/>
              <w:rPr>
                <w:i/>
                <w:iCs/>
                <w:sz w:val="22"/>
                <w:szCs w:val="22"/>
              </w:rPr>
            </w:pPr>
            <w:r>
              <w:rPr>
                <w:i/>
                <w:iCs/>
                <w:sz w:val="22"/>
                <w:szCs w:val="22"/>
              </w:rPr>
              <w:t>ELSA therapy</w:t>
            </w:r>
          </w:p>
          <w:p w14:paraId="2A7D5538" w14:textId="4E169DFB" w:rsidR="00AC4280" w:rsidRDefault="00AC4280">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04537" w14:textId="77777777" w:rsidR="00E66558" w:rsidRDefault="009565FB">
            <w:pPr>
              <w:pStyle w:val="TableRowCentered"/>
              <w:jc w:val="left"/>
              <w:rPr>
                <w:sz w:val="22"/>
              </w:rPr>
            </w:pPr>
            <w:r>
              <w:rPr>
                <w:sz w:val="22"/>
              </w:rPr>
              <w:t xml:space="preserve">The disadvantaged children can have experienced </w:t>
            </w:r>
            <w:proofErr w:type="gramStart"/>
            <w:r>
              <w:rPr>
                <w:sz w:val="22"/>
              </w:rPr>
              <w:t>a number of</w:t>
            </w:r>
            <w:proofErr w:type="gramEnd"/>
            <w:r>
              <w:rPr>
                <w:sz w:val="22"/>
              </w:rPr>
              <w:t xml:space="preserve"> ACEs. ELSA therapy can support these children to be more regulated and ready to learn.</w:t>
            </w:r>
          </w:p>
          <w:p w14:paraId="5EB3EC20" w14:textId="77777777" w:rsidR="009565FB" w:rsidRDefault="009565FB">
            <w:pPr>
              <w:pStyle w:val="TableRowCentered"/>
              <w:jc w:val="left"/>
              <w:rPr>
                <w:sz w:val="22"/>
              </w:rPr>
            </w:pPr>
          </w:p>
          <w:p w14:paraId="2A7D5539" w14:textId="144434A7" w:rsidR="009565FB" w:rsidRDefault="009565FB">
            <w:pPr>
              <w:pStyle w:val="TableRowCentered"/>
              <w:jc w:val="left"/>
              <w:rPr>
                <w:sz w:val="22"/>
              </w:rPr>
            </w:pPr>
            <w:r>
              <w:rPr>
                <w:sz w:val="22"/>
              </w:rPr>
              <w:t>EEF guidance states that trained TAs can have a significant impact, so focussing on high quality training to deliver ELSA therapy.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92C60" w14:textId="77777777" w:rsidR="00E66558" w:rsidRDefault="009565FB">
            <w:pPr>
              <w:pStyle w:val="TableRowCentered"/>
              <w:jc w:val="left"/>
              <w:rPr>
                <w:sz w:val="22"/>
              </w:rPr>
            </w:pPr>
            <w:r>
              <w:rPr>
                <w:sz w:val="22"/>
              </w:rPr>
              <w:t>2, 3, 4</w:t>
            </w:r>
          </w:p>
          <w:p w14:paraId="69D8979D" w14:textId="77777777" w:rsidR="009565FB" w:rsidRDefault="009565FB">
            <w:pPr>
              <w:pStyle w:val="TableRowCentered"/>
              <w:jc w:val="left"/>
              <w:rPr>
                <w:sz w:val="22"/>
              </w:rPr>
            </w:pPr>
          </w:p>
          <w:p w14:paraId="184905DF" w14:textId="77777777" w:rsidR="009565FB" w:rsidRDefault="009565FB">
            <w:pPr>
              <w:pStyle w:val="TableRowCentered"/>
              <w:jc w:val="left"/>
              <w:rPr>
                <w:sz w:val="22"/>
              </w:rPr>
            </w:pPr>
          </w:p>
          <w:p w14:paraId="261856CC" w14:textId="77777777" w:rsidR="009565FB" w:rsidRDefault="009565FB">
            <w:pPr>
              <w:pStyle w:val="TableRowCentered"/>
              <w:jc w:val="left"/>
              <w:rPr>
                <w:sz w:val="22"/>
              </w:rPr>
            </w:pPr>
          </w:p>
          <w:p w14:paraId="53E79F03" w14:textId="77777777" w:rsidR="009565FB" w:rsidRDefault="009565FB">
            <w:pPr>
              <w:pStyle w:val="TableRowCentered"/>
              <w:jc w:val="left"/>
              <w:rPr>
                <w:sz w:val="22"/>
              </w:rPr>
            </w:pPr>
          </w:p>
          <w:p w14:paraId="2A7D553A" w14:textId="798336DE" w:rsidR="009565FB" w:rsidRDefault="009565FB">
            <w:pPr>
              <w:pStyle w:val="TableRowCentered"/>
              <w:jc w:val="left"/>
              <w:rPr>
                <w:sz w:val="22"/>
              </w:rPr>
            </w:pPr>
            <w:r>
              <w:rPr>
                <w:sz w:val="22"/>
              </w:rPr>
              <w:t>2, 3, 4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689A" w14:textId="77777777" w:rsidR="00E66558" w:rsidRDefault="00AC4280">
            <w:pPr>
              <w:pStyle w:val="TableRow"/>
              <w:rPr>
                <w:i/>
                <w:sz w:val="22"/>
              </w:rPr>
            </w:pPr>
            <w:r>
              <w:rPr>
                <w:i/>
                <w:sz w:val="22"/>
              </w:rPr>
              <w:t xml:space="preserve">EBSA and </w:t>
            </w:r>
            <w:proofErr w:type="spellStart"/>
            <w:r>
              <w:rPr>
                <w:i/>
                <w:sz w:val="22"/>
              </w:rPr>
              <w:t>Theraplay</w:t>
            </w:r>
            <w:proofErr w:type="spellEnd"/>
          </w:p>
          <w:p w14:paraId="2A7D553C" w14:textId="33DBDB93" w:rsidR="00AC4280" w:rsidRDefault="00AC4280">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2A9D3" w14:textId="1E3CF4BC" w:rsidR="009565FB" w:rsidRDefault="009565FB" w:rsidP="009565FB">
            <w:pPr>
              <w:pStyle w:val="TableRowCentered"/>
              <w:jc w:val="left"/>
              <w:rPr>
                <w:sz w:val="22"/>
              </w:rPr>
            </w:pPr>
            <w:r>
              <w:rPr>
                <w:sz w:val="22"/>
              </w:rPr>
              <w:t xml:space="preserve">The disadvantaged children can have experienced </w:t>
            </w:r>
            <w:proofErr w:type="gramStart"/>
            <w:r>
              <w:rPr>
                <w:sz w:val="22"/>
              </w:rPr>
              <w:t>a number of</w:t>
            </w:r>
            <w:proofErr w:type="gramEnd"/>
            <w:r>
              <w:rPr>
                <w:sz w:val="22"/>
              </w:rPr>
              <w:t xml:space="preserve"> ACEs. They can also be a group at risk of persistent absence. EBSA should support the children with this.</w:t>
            </w:r>
          </w:p>
          <w:p w14:paraId="3F39E5E2" w14:textId="77777777" w:rsidR="009565FB" w:rsidRDefault="009565FB" w:rsidP="009565FB">
            <w:pPr>
              <w:pStyle w:val="TableRowCentered"/>
              <w:jc w:val="left"/>
              <w:rPr>
                <w:sz w:val="22"/>
              </w:rPr>
            </w:pPr>
          </w:p>
          <w:p w14:paraId="2A7D553D" w14:textId="2B34EDF6" w:rsidR="00E66558" w:rsidRDefault="009565FB" w:rsidP="009565FB">
            <w:pPr>
              <w:pStyle w:val="TableRowCentered"/>
              <w:jc w:val="left"/>
              <w:rPr>
                <w:sz w:val="22"/>
              </w:rPr>
            </w:pPr>
            <w:r>
              <w:rPr>
                <w:sz w:val="22"/>
              </w:rPr>
              <w:t>EEF guidance states that trained TAs can have a significant impact, so focussing on high quality training to deliver ELSA therapy.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4F0A" w14:textId="77777777" w:rsidR="00E66558" w:rsidRDefault="009565FB">
            <w:pPr>
              <w:pStyle w:val="TableRowCentered"/>
              <w:jc w:val="left"/>
              <w:rPr>
                <w:sz w:val="22"/>
              </w:rPr>
            </w:pPr>
            <w:r>
              <w:rPr>
                <w:sz w:val="22"/>
              </w:rPr>
              <w:t>2, 3, 4</w:t>
            </w:r>
          </w:p>
          <w:p w14:paraId="31434375" w14:textId="77777777" w:rsidR="009565FB" w:rsidRDefault="009565FB">
            <w:pPr>
              <w:pStyle w:val="TableRowCentered"/>
              <w:jc w:val="left"/>
              <w:rPr>
                <w:sz w:val="22"/>
              </w:rPr>
            </w:pPr>
          </w:p>
          <w:p w14:paraId="39C0772F" w14:textId="77777777" w:rsidR="009565FB" w:rsidRDefault="009565FB">
            <w:pPr>
              <w:pStyle w:val="TableRowCentered"/>
              <w:jc w:val="left"/>
              <w:rPr>
                <w:sz w:val="22"/>
              </w:rPr>
            </w:pPr>
          </w:p>
          <w:p w14:paraId="60E0E0A9" w14:textId="77777777" w:rsidR="009565FB" w:rsidRDefault="009565FB">
            <w:pPr>
              <w:pStyle w:val="TableRowCentered"/>
              <w:jc w:val="left"/>
              <w:rPr>
                <w:sz w:val="22"/>
              </w:rPr>
            </w:pPr>
          </w:p>
          <w:p w14:paraId="4F269B73" w14:textId="77777777" w:rsidR="009565FB" w:rsidRDefault="009565FB">
            <w:pPr>
              <w:pStyle w:val="TableRowCentered"/>
              <w:jc w:val="left"/>
              <w:rPr>
                <w:sz w:val="22"/>
              </w:rPr>
            </w:pPr>
          </w:p>
          <w:p w14:paraId="2A7D553E" w14:textId="20561CAF" w:rsidR="009565FB" w:rsidRDefault="009565FB">
            <w:pPr>
              <w:pStyle w:val="TableRowCentered"/>
              <w:jc w:val="left"/>
              <w:rPr>
                <w:sz w:val="22"/>
              </w:rPr>
            </w:pPr>
            <w:r>
              <w:rPr>
                <w:sz w:val="22"/>
              </w:rPr>
              <w:t>2, 3, 4</w:t>
            </w:r>
          </w:p>
        </w:tc>
      </w:tr>
    </w:tbl>
    <w:p w14:paraId="2A7D5540" w14:textId="77777777" w:rsidR="00E66558" w:rsidRDefault="00E66558">
      <w:pPr>
        <w:spacing w:before="240" w:after="0"/>
        <w:rPr>
          <w:b/>
          <w:bCs/>
          <w:color w:val="104F75"/>
          <w:sz w:val="28"/>
          <w:szCs w:val="28"/>
        </w:rPr>
      </w:pPr>
    </w:p>
    <w:p w14:paraId="2A7D5541" w14:textId="77777777" w:rsidR="00E66558" w:rsidRDefault="009D71E8" w:rsidP="00120AB1">
      <w:r>
        <w:rPr>
          <w:b/>
          <w:bCs/>
          <w:color w:val="104F75"/>
          <w:sz w:val="28"/>
          <w:szCs w:val="28"/>
        </w:rPr>
        <w:t xml:space="preserve">Total budgeted cost: £ </w:t>
      </w:r>
      <w:r>
        <w:rPr>
          <w:i/>
          <w:iCs/>
          <w:color w:val="104F75"/>
          <w:sz w:val="28"/>
          <w:szCs w:val="28"/>
        </w:rPr>
        <w:t>[insert sum of 3 amounts stated above]</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3800" w14:textId="578E1182" w:rsidR="00BE121D" w:rsidRDefault="00BE121D"/>
          <w:tbl>
            <w:tblPr>
              <w:tblStyle w:val="TableGrid"/>
              <w:tblW w:w="0" w:type="auto"/>
              <w:tblLook w:val="04A0" w:firstRow="1" w:lastRow="0" w:firstColumn="1" w:lastColumn="0" w:noHBand="0" w:noVBand="1"/>
            </w:tblPr>
            <w:tblGrid>
              <w:gridCol w:w="4633"/>
              <w:gridCol w:w="4634"/>
            </w:tblGrid>
            <w:tr w:rsidR="00BE121D" w14:paraId="1F68F18D" w14:textId="77777777" w:rsidTr="00BE121D">
              <w:tc>
                <w:tcPr>
                  <w:tcW w:w="4633" w:type="dxa"/>
                </w:tcPr>
                <w:p w14:paraId="31240299" w14:textId="77777777" w:rsidR="000A515E" w:rsidRDefault="00BE121D" w:rsidP="00BE121D">
                  <w:r>
                    <w:t>Effective intervention will close the gap between the disadvantaged children and their peers.</w:t>
                  </w:r>
                  <w:r>
                    <w:tab/>
                  </w:r>
                </w:p>
                <w:p w14:paraId="2C3AEBDC" w14:textId="4CD8B852" w:rsidR="00BE121D" w:rsidRDefault="00BE121D" w:rsidP="00BE121D">
                  <w:r>
                    <w:t>-</w:t>
                  </w:r>
                  <w:r>
                    <w:tab/>
                    <w:t>Skilled and trained teaching assistants to facilitate the intervention.</w:t>
                  </w:r>
                </w:p>
                <w:p w14:paraId="6B7713D6" w14:textId="77777777" w:rsidR="00BE121D" w:rsidRDefault="00BE121D" w:rsidP="00BE121D">
                  <w:r>
                    <w:t>-</w:t>
                  </w:r>
                  <w:r>
                    <w:tab/>
                    <w:t>Provision map in place across the school.</w:t>
                  </w:r>
                </w:p>
                <w:p w14:paraId="5240EC6E" w14:textId="77777777" w:rsidR="00BE121D" w:rsidRDefault="00BE121D" w:rsidP="00BE121D">
                  <w:r>
                    <w:t>-</w:t>
                  </w:r>
                  <w:r>
                    <w:tab/>
                    <w:t>Interventions to take place outside of the class in the afternoons.</w:t>
                  </w:r>
                </w:p>
                <w:p w14:paraId="1FBB2330" w14:textId="77777777" w:rsidR="00BE121D" w:rsidRDefault="00BE121D" w:rsidP="00BE121D">
                  <w:r>
                    <w:t>-</w:t>
                  </w:r>
                  <w:r>
                    <w:tab/>
                    <w:t>In class interventions to be precise and targeted.</w:t>
                  </w:r>
                </w:p>
                <w:p w14:paraId="149CD678" w14:textId="581F3BDD" w:rsidR="00BE121D" w:rsidRDefault="00BE121D" w:rsidP="00BE121D">
                  <w:r>
                    <w:t>-</w:t>
                  </w:r>
                  <w:r>
                    <w:tab/>
                    <w:t>Half termly review of interventions for reliability and validity.</w:t>
                  </w:r>
                </w:p>
                <w:p w14:paraId="177F9EC9" w14:textId="77777777" w:rsidR="00BE121D" w:rsidRDefault="00BE121D" w:rsidP="00BE121D"/>
                <w:p w14:paraId="7614B684" w14:textId="77777777" w:rsidR="00BE121D" w:rsidRDefault="00BE121D"/>
              </w:tc>
              <w:tc>
                <w:tcPr>
                  <w:tcW w:w="4634" w:type="dxa"/>
                </w:tcPr>
                <w:p w14:paraId="4B7E4B78" w14:textId="77777777" w:rsidR="00BE121D" w:rsidRDefault="000A515E">
                  <w:r>
                    <w:t>Since Easter 2024, a provision map has been in place for the whole school. This tracks the children who are taking part in interventions, as well as the clubs that the children are attending.</w:t>
                  </w:r>
                </w:p>
                <w:p w14:paraId="0450D727" w14:textId="77777777" w:rsidR="00AE7E74" w:rsidRDefault="00AE7E74"/>
                <w:p w14:paraId="062EE51C" w14:textId="77777777" w:rsidR="00AE7E74" w:rsidRDefault="00AE7E74">
                  <w:r>
                    <w:t>The staff have been trained to deliver the phonics intervention, precision teaching and WESFORD.</w:t>
                  </w:r>
                  <w:r w:rsidR="00392915">
                    <w:t xml:space="preserve"> Future training is being </w:t>
                  </w:r>
                  <w:r w:rsidR="004B5CF3">
                    <w:t>planned for speech and language/</w:t>
                  </w:r>
                </w:p>
                <w:p w14:paraId="486301E1" w14:textId="77777777" w:rsidR="004B5CF3" w:rsidRDefault="004B5CF3"/>
                <w:p w14:paraId="13AAED94" w14:textId="0D309538" w:rsidR="004B5CF3" w:rsidRDefault="004B5CF3">
                  <w:r>
                    <w:t xml:space="preserve">Interventions are now tracked </w:t>
                  </w:r>
                  <w:r w:rsidR="00FF4496">
                    <w:t>through the ILPs and regular discussions between the class teacher and TA.</w:t>
                  </w:r>
                  <w:r w:rsidR="002C07C0">
                    <w:t xml:space="preserve"> These are reviewed every week and then a cumulative assessment at the end of a term.</w:t>
                  </w:r>
                </w:p>
              </w:tc>
            </w:tr>
            <w:tr w:rsidR="00BE121D" w14:paraId="2140374B" w14:textId="77777777" w:rsidTr="00BE121D">
              <w:tc>
                <w:tcPr>
                  <w:tcW w:w="4633" w:type="dxa"/>
                </w:tcPr>
                <w:p w14:paraId="75E8C318" w14:textId="77777777" w:rsidR="002C07C0" w:rsidRDefault="00D87159" w:rsidP="00D87159">
                  <w:r>
                    <w:t>Disadvantaged children with SEMH will be able to transition more easily into the classroom and learn alongside their peers.</w:t>
                  </w:r>
                  <w:r>
                    <w:tab/>
                  </w:r>
                </w:p>
                <w:p w14:paraId="2C3B45DD" w14:textId="1BD92EE5" w:rsidR="00D87159" w:rsidRDefault="00D87159" w:rsidP="00D87159">
                  <w:r>
                    <w:t>-</w:t>
                  </w:r>
                  <w:r>
                    <w:tab/>
                    <w:t>ELSA training for a TA.</w:t>
                  </w:r>
                </w:p>
                <w:p w14:paraId="78F40573" w14:textId="77777777" w:rsidR="00D87159" w:rsidRDefault="00D87159" w:rsidP="00D87159">
                  <w:r>
                    <w:t>-</w:t>
                  </w:r>
                  <w:r>
                    <w:tab/>
                    <w:t>Whole school Team Teach training to facilitate the use of risk assessments and appropriate holds.</w:t>
                  </w:r>
                </w:p>
                <w:p w14:paraId="448208A2" w14:textId="77777777" w:rsidR="00D87159" w:rsidRDefault="00D87159" w:rsidP="00D87159">
                  <w:r>
                    <w:lastRenderedPageBreak/>
                    <w:t>-</w:t>
                  </w:r>
                  <w:r>
                    <w:tab/>
                    <w:t>ELSA sessions to be happening twice a week, for identified children.</w:t>
                  </w:r>
                </w:p>
                <w:p w14:paraId="4B92126E" w14:textId="77777777" w:rsidR="00D87159" w:rsidRDefault="00D87159" w:rsidP="00D87159">
                  <w:r>
                    <w:t>-</w:t>
                  </w:r>
                  <w:r>
                    <w:tab/>
                  </w:r>
                  <w:proofErr w:type="spellStart"/>
                  <w:r>
                    <w:t>Theraplay</w:t>
                  </w:r>
                  <w:proofErr w:type="spellEnd"/>
                  <w:r>
                    <w:t xml:space="preserve"> and EBSA to be targeted within the school.</w:t>
                  </w:r>
                </w:p>
                <w:p w14:paraId="3DD9EF29" w14:textId="77777777" w:rsidR="00D87159" w:rsidRDefault="00D87159" w:rsidP="00D87159">
                  <w:r>
                    <w:t>-</w:t>
                  </w:r>
                  <w:r>
                    <w:tab/>
                    <w:t>Teachers to be using the above strategies in their teaching.</w:t>
                  </w:r>
                </w:p>
                <w:p w14:paraId="18077D33" w14:textId="77777777" w:rsidR="00BE121D" w:rsidRDefault="00BE121D"/>
              </w:tc>
              <w:tc>
                <w:tcPr>
                  <w:tcW w:w="4634" w:type="dxa"/>
                </w:tcPr>
                <w:p w14:paraId="4DE5E4F2" w14:textId="77777777" w:rsidR="002C07C0" w:rsidRDefault="007979AB">
                  <w:r>
                    <w:lastRenderedPageBreak/>
                    <w:t>The whole school participated in Team Teach training</w:t>
                  </w:r>
                  <w:r w:rsidR="002A4556">
                    <w:t xml:space="preserve"> in October 2023, alongside Petworth CofE Primary School.</w:t>
                  </w:r>
                </w:p>
                <w:p w14:paraId="486AA506" w14:textId="77777777" w:rsidR="002C07C0" w:rsidRDefault="002C07C0"/>
                <w:p w14:paraId="2FDDEC18" w14:textId="77777777" w:rsidR="00BB3FB8" w:rsidRDefault="002C07C0">
                  <w:r>
                    <w:t xml:space="preserve">One TA has been through the training process for ELSA and is now working with 3 children on a 1:1 basis and 4 children in a group. Of these children, </w:t>
                  </w:r>
                  <w:r w:rsidR="00BB3FB8">
                    <w:t>2 are pupil premium and are benefitting from the approach.</w:t>
                  </w:r>
                </w:p>
                <w:p w14:paraId="6895D716" w14:textId="77777777" w:rsidR="00361739" w:rsidRDefault="00BB3FB8">
                  <w:r>
                    <w:lastRenderedPageBreak/>
                    <w:t xml:space="preserve">A </w:t>
                  </w:r>
                  <w:proofErr w:type="spellStart"/>
                  <w:r>
                    <w:t>Theraplay</w:t>
                  </w:r>
                  <w:proofErr w:type="spellEnd"/>
                  <w:r>
                    <w:t xml:space="preserve"> staff meeting was delivered by the virtual school in February 2024, with all staff in attendance. This </w:t>
                  </w:r>
                  <w:r w:rsidR="00361739">
                    <w:t>has been disseminated in all classrooms.</w:t>
                  </w:r>
                </w:p>
                <w:p w14:paraId="0063E974" w14:textId="77777777" w:rsidR="00361739" w:rsidRDefault="00361739"/>
                <w:p w14:paraId="725AD23C" w14:textId="3CEF9082" w:rsidR="00BE121D" w:rsidRDefault="00361739">
                  <w:r>
                    <w:t xml:space="preserve">The school also sent representatives to the Therapeutic Behaviour Management Course, to ensure </w:t>
                  </w:r>
                  <w:proofErr w:type="gramStart"/>
                  <w:r>
                    <w:t xml:space="preserve">the </w:t>
                  </w:r>
                  <w:r w:rsidR="002A4556">
                    <w:t xml:space="preserve"> </w:t>
                  </w:r>
                  <w:r w:rsidR="00DE4FD0">
                    <w:t>school</w:t>
                  </w:r>
                  <w:proofErr w:type="gramEnd"/>
                  <w:r w:rsidR="00DE4FD0">
                    <w:t xml:space="preserve"> is supporting children who have experienced trauma.</w:t>
                  </w:r>
                </w:p>
              </w:tc>
            </w:tr>
            <w:tr w:rsidR="00BE121D" w14:paraId="2D34C662" w14:textId="77777777" w:rsidTr="00BE121D">
              <w:tc>
                <w:tcPr>
                  <w:tcW w:w="4633" w:type="dxa"/>
                </w:tcPr>
                <w:p w14:paraId="48EE984E" w14:textId="77777777" w:rsidR="00D87159" w:rsidRDefault="00D87159" w:rsidP="00D87159">
                  <w:r>
                    <w:lastRenderedPageBreak/>
                    <w:t>Disadvantaged children will make progress within their phonics, which will have an impact in their reading and writing.</w:t>
                  </w:r>
                </w:p>
                <w:p w14:paraId="0455B54B" w14:textId="77777777" w:rsidR="00D87159" w:rsidRDefault="00D87159" w:rsidP="00D87159">
                  <w:r>
                    <w:tab/>
                    <w:t>-</w:t>
                  </w:r>
                  <w:r>
                    <w:tab/>
                    <w:t>New SSP to be rolled out across the school in September.</w:t>
                  </w:r>
                </w:p>
                <w:p w14:paraId="6718A043" w14:textId="77777777" w:rsidR="00D87159" w:rsidRDefault="00D87159" w:rsidP="00D87159">
                  <w:r>
                    <w:t>-</w:t>
                  </w:r>
                  <w:r>
                    <w:tab/>
                    <w:t>Phonic intervention to be carried out by a trained member of staff.</w:t>
                  </w:r>
                </w:p>
                <w:p w14:paraId="36C91603" w14:textId="77777777" w:rsidR="00D87159" w:rsidRDefault="00D87159" w:rsidP="00D87159">
                  <w:r>
                    <w:t>-</w:t>
                  </w:r>
                  <w:r>
                    <w:tab/>
                    <w:t>Frequent assessments to be carried out to identify gaps.</w:t>
                  </w:r>
                </w:p>
                <w:p w14:paraId="5B5E4B9A" w14:textId="77777777" w:rsidR="00D87159" w:rsidRDefault="00D87159" w:rsidP="00D87159">
                  <w:r>
                    <w:t>-</w:t>
                  </w:r>
                  <w:r>
                    <w:tab/>
                    <w:t>Reading and writing part of the moderation process.</w:t>
                  </w:r>
                </w:p>
                <w:p w14:paraId="3795F683" w14:textId="77777777" w:rsidR="00BE121D" w:rsidRDefault="00BE121D"/>
              </w:tc>
              <w:tc>
                <w:tcPr>
                  <w:tcW w:w="4634" w:type="dxa"/>
                </w:tcPr>
                <w:p w14:paraId="4A3AEDAF" w14:textId="77777777" w:rsidR="00BE121D" w:rsidRDefault="00DE4FD0">
                  <w:r>
                    <w:t>Phonics Shed has been rolled out across the school, with all staff trained by the phonics lead.</w:t>
                  </w:r>
                </w:p>
                <w:p w14:paraId="0F1ED742" w14:textId="7867B169" w:rsidR="00830C99" w:rsidRDefault="00830C99">
                  <w:r>
                    <w:t>All T</w:t>
                  </w:r>
                  <w:r w:rsidR="006F3476">
                    <w:t>A</w:t>
                  </w:r>
                  <w:r>
                    <w:t>s have been trained in the phonics scheme and are supporting the children with interventions</w:t>
                  </w:r>
                  <w:r w:rsidR="006F3476">
                    <w:t>.</w:t>
                  </w:r>
                </w:p>
              </w:tc>
            </w:tr>
            <w:tr w:rsidR="00BE121D" w14:paraId="5686ADCD" w14:textId="77777777" w:rsidTr="00BE121D">
              <w:tc>
                <w:tcPr>
                  <w:tcW w:w="4633" w:type="dxa"/>
                </w:tcPr>
                <w:p w14:paraId="06228039" w14:textId="77777777" w:rsidR="00D87159" w:rsidRDefault="00D87159" w:rsidP="00D87159">
                  <w:r>
                    <w:t>Disadvantaged children to use context driven schemas to support their learning.</w:t>
                  </w:r>
                </w:p>
                <w:p w14:paraId="749DB0C5" w14:textId="77777777" w:rsidR="00D87159" w:rsidRDefault="00D87159" w:rsidP="00D87159">
                  <w:r>
                    <w:tab/>
                    <w:t>-</w:t>
                  </w:r>
                  <w:r>
                    <w:tab/>
                    <w:t>Support given to attend trips and residentials</w:t>
                  </w:r>
                </w:p>
                <w:p w14:paraId="609359E5" w14:textId="77777777" w:rsidR="00D87159" w:rsidRDefault="00D87159" w:rsidP="00D87159">
                  <w:r>
                    <w:t>-</w:t>
                  </w:r>
                  <w:r>
                    <w:tab/>
                    <w:t>Uniform to be provided by the school.</w:t>
                  </w:r>
                </w:p>
                <w:p w14:paraId="0FEC886D" w14:textId="77777777" w:rsidR="00D87159" w:rsidRDefault="00D87159" w:rsidP="00D87159">
                  <w:r>
                    <w:t>-</w:t>
                  </w:r>
                  <w:r>
                    <w:tab/>
                    <w:t>Support given for transport etc to attend extra-curricular activities.</w:t>
                  </w:r>
                </w:p>
                <w:p w14:paraId="5CAB7B69" w14:textId="77777777" w:rsidR="00BE121D" w:rsidRDefault="00BE121D" w:rsidP="00D87159"/>
              </w:tc>
              <w:tc>
                <w:tcPr>
                  <w:tcW w:w="4634" w:type="dxa"/>
                </w:tcPr>
                <w:p w14:paraId="383FED83" w14:textId="77777777" w:rsidR="00BE121D" w:rsidRDefault="00D64999">
                  <w:r>
                    <w:t xml:space="preserve">All of this has been provided by the school. We do not charge for </w:t>
                  </w:r>
                  <w:r w:rsidR="00233B4C">
                    <w:t xml:space="preserve">school led </w:t>
                  </w:r>
                  <w:proofErr w:type="spellStart"/>
                  <w:r w:rsidR="00233B4C">
                    <w:t>extra curricular</w:t>
                  </w:r>
                  <w:proofErr w:type="spellEnd"/>
                  <w:r w:rsidR="00233B4C">
                    <w:t xml:space="preserve"> clubs.</w:t>
                  </w:r>
                </w:p>
                <w:p w14:paraId="39AA54DE" w14:textId="49F4C01E" w:rsidR="00233B4C" w:rsidRDefault="00233B4C">
                  <w:r>
                    <w:t>We support families to access school trips.</w:t>
                  </w:r>
                </w:p>
              </w:tc>
            </w:tr>
            <w:tr w:rsidR="00D87159" w14:paraId="220F6332" w14:textId="77777777" w:rsidTr="00BE121D">
              <w:tc>
                <w:tcPr>
                  <w:tcW w:w="4633" w:type="dxa"/>
                </w:tcPr>
                <w:p w14:paraId="435D36F4" w14:textId="77777777" w:rsidR="00D87159" w:rsidRDefault="00D87159" w:rsidP="00D87159">
                  <w:r>
                    <w:lastRenderedPageBreak/>
                    <w:t>Disadvantaged boys in year 2, to make accelerated progress in their phonic learning.</w:t>
                  </w:r>
                </w:p>
                <w:p w14:paraId="6A12000C" w14:textId="77777777" w:rsidR="00D87159" w:rsidRDefault="00D87159" w:rsidP="00D87159">
                  <w:r>
                    <w:tab/>
                    <w:t>-</w:t>
                  </w:r>
                  <w:r>
                    <w:tab/>
                    <w:t>Baseline for the group to check for gaps</w:t>
                  </w:r>
                </w:p>
                <w:p w14:paraId="4F98C6F1" w14:textId="77777777" w:rsidR="00D87159" w:rsidRDefault="00D87159" w:rsidP="00D87159">
                  <w:r>
                    <w:t>-</w:t>
                  </w:r>
                  <w:r>
                    <w:tab/>
                    <w:t>Monitored at key data points and meetings throughout the year.</w:t>
                  </w:r>
                </w:p>
                <w:p w14:paraId="3314EBAF" w14:textId="77777777" w:rsidR="00D87159" w:rsidRDefault="00D87159" w:rsidP="00D87159">
                  <w:r>
                    <w:t>-</w:t>
                  </w:r>
                  <w:r>
                    <w:tab/>
                    <w:t>Phonics check to show more security.</w:t>
                  </w:r>
                </w:p>
                <w:p w14:paraId="77292A16" w14:textId="77777777" w:rsidR="00D87159" w:rsidRDefault="00D87159" w:rsidP="00D87159"/>
              </w:tc>
              <w:tc>
                <w:tcPr>
                  <w:tcW w:w="4634" w:type="dxa"/>
                </w:tcPr>
                <w:p w14:paraId="5C7E3ED4" w14:textId="77777777" w:rsidR="00D87159" w:rsidRDefault="00D87159"/>
                <w:p w14:paraId="01407D31" w14:textId="04D297E9" w:rsidR="00797ACF" w:rsidRDefault="00A21548">
                  <w:r>
                    <w:t>Data at the end of summer 2.</w:t>
                  </w:r>
                </w:p>
              </w:tc>
            </w:tr>
          </w:tbl>
          <w:p w14:paraId="2A7D5546" w14:textId="32B3283B" w:rsidR="00E66558" w:rsidRDefault="00E66558"/>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74B0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E2E9FBB" w:rsidR="00E74B08" w:rsidRDefault="00E74B08" w:rsidP="00E74B08">
            <w:pPr>
              <w:pStyle w:val="TableRow"/>
            </w:pPr>
            <w:r>
              <w:t>TTRS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DB2BBB9" w:rsidR="00E74B08" w:rsidRDefault="00E74B08" w:rsidP="00E74B08">
            <w:pPr>
              <w:pStyle w:val="TableRowCentered"/>
              <w:jc w:val="left"/>
            </w:pPr>
            <w:r>
              <w:t>Maths Circle LTD</w:t>
            </w:r>
          </w:p>
        </w:tc>
      </w:tr>
      <w:tr w:rsidR="00E74B0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4CE087B" w:rsidR="00E74B08" w:rsidRDefault="00E74B08" w:rsidP="00E74B08">
            <w:pPr>
              <w:pStyle w:val="TableRow"/>
            </w:pPr>
            <w:r>
              <w:t>Spelling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330B643" w:rsidR="00E74B08" w:rsidRDefault="00E74B08" w:rsidP="00E74B08">
            <w:pPr>
              <w:pStyle w:val="TableRowCentered"/>
              <w:jc w:val="left"/>
            </w:pPr>
            <w:r>
              <w:t>Literacy shed</w:t>
            </w:r>
          </w:p>
        </w:tc>
      </w:tr>
      <w:tr w:rsidR="00E74B08" w14:paraId="6961C10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10238" w14:textId="2013B51D" w:rsidR="00E74B08" w:rsidRDefault="00E74B08" w:rsidP="00E74B08">
            <w:pPr>
              <w:pStyle w:val="TableRow"/>
            </w:pPr>
            <w:r>
              <w:t>Phonics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F1627" w14:textId="3E41827B" w:rsidR="00E74B08" w:rsidRDefault="00E74B08" w:rsidP="00E74B08">
            <w:pPr>
              <w:pStyle w:val="TableRowCentered"/>
              <w:ind w:left="0"/>
              <w:jc w:val="left"/>
            </w:pPr>
            <w:r>
              <w:t>Literacy shed</w:t>
            </w:r>
          </w:p>
        </w:tc>
      </w:tr>
      <w:tr w:rsidR="00E74B08" w14:paraId="062A911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6B29F" w14:textId="2A0DF772" w:rsidR="00E74B08" w:rsidRDefault="00E74B08" w:rsidP="00E74B08">
            <w:pPr>
              <w:pStyle w:val="TableRow"/>
            </w:pPr>
            <w:proofErr w:type="spellStart"/>
            <w:r>
              <w:t>Success@arithmetic</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F3B82" w14:textId="74DAA5FF" w:rsidR="00E74B08" w:rsidRDefault="00E74B08" w:rsidP="00E74B08">
            <w:pPr>
              <w:pStyle w:val="TableRowCentered"/>
              <w:jc w:val="left"/>
            </w:pPr>
            <w:r>
              <w:t>Edgehill</w:t>
            </w:r>
          </w:p>
        </w:tc>
      </w:tr>
      <w:tr w:rsidR="00E74B08" w14:paraId="4F203CB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BF4E5" w14:textId="22C54B89" w:rsidR="00E74B08" w:rsidRDefault="00E74B08" w:rsidP="00E74B08">
            <w:pPr>
              <w:pStyle w:val="TableRow"/>
            </w:pPr>
            <w:r>
              <w:t>Oxford Reading Tree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EB987" w14:textId="05EF9C91" w:rsidR="00E74B08" w:rsidRDefault="00E74B08" w:rsidP="00E74B08">
            <w:pPr>
              <w:pStyle w:val="TableRowCentered"/>
              <w:jc w:val="left"/>
            </w:pPr>
            <w:r>
              <w:t>Oxford University Press</w:t>
            </w:r>
          </w:p>
        </w:tc>
      </w:tr>
      <w:tr w:rsidR="00E74B08" w14:paraId="0A21E58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119C" w14:textId="094EE692" w:rsidR="00E74B08" w:rsidRDefault="00E74B08" w:rsidP="00E74B08">
            <w:pPr>
              <w:pStyle w:val="TableRow"/>
            </w:pPr>
            <w:r>
              <w:t>STAR assessments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6351" w14:textId="5177B5F8" w:rsidR="00E74B08" w:rsidRDefault="00E74B08" w:rsidP="00E74B08">
            <w:pPr>
              <w:pStyle w:val="TableRowCentered"/>
              <w:jc w:val="left"/>
            </w:pPr>
            <w:r>
              <w:t>Renaissance</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C96A4" w14:textId="77777777" w:rsidR="00FC0E99" w:rsidRDefault="00FC0E99">
      <w:pPr>
        <w:spacing w:after="0" w:line="240" w:lineRule="auto"/>
      </w:pPr>
      <w:r>
        <w:separator/>
      </w:r>
    </w:p>
  </w:endnote>
  <w:endnote w:type="continuationSeparator" w:id="0">
    <w:p w14:paraId="3FEF05A5" w14:textId="77777777" w:rsidR="00FC0E99" w:rsidRDefault="00FC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37972E52" w:rsidR="00A21548" w:rsidRDefault="009D71E8">
    <w:pPr>
      <w:pStyle w:val="Footer"/>
      <w:ind w:firstLine="4513"/>
    </w:pPr>
    <w:r>
      <w:fldChar w:fldCharType="begin"/>
    </w:r>
    <w:r>
      <w:instrText xml:space="preserve"> PAGE </w:instrText>
    </w:r>
    <w:r>
      <w:fldChar w:fldCharType="separate"/>
    </w:r>
    <w:r w:rsidR="009565FB">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D0364" w14:textId="77777777" w:rsidR="00FC0E99" w:rsidRDefault="00FC0E99">
      <w:pPr>
        <w:spacing w:after="0" w:line="240" w:lineRule="auto"/>
      </w:pPr>
      <w:r>
        <w:separator/>
      </w:r>
    </w:p>
  </w:footnote>
  <w:footnote w:type="continuationSeparator" w:id="0">
    <w:p w14:paraId="5A5085BC" w14:textId="77777777" w:rsidR="00FC0E99" w:rsidRDefault="00FC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A21548" w:rsidRDefault="00A21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B5904"/>
    <w:multiLevelType w:val="hybridMultilevel"/>
    <w:tmpl w:val="78B43752"/>
    <w:lvl w:ilvl="0" w:tplc="AF3E7AE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28E6119"/>
    <w:multiLevelType w:val="hybridMultilevel"/>
    <w:tmpl w:val="F81272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902561">
    <w:abstractNumId w:val="5"/>
  </w:num>
  <w:num w:numId="2" w16cid:durableId="1823158983">
    <w:abstractNumId w:val="2"/>
  </w:num>
  <w:num w:numId="3" w16cid:durableId="62997047">
    <w:abstractNumId w:val="6"/>
  </w:num>
  <w:num w:numId="4" w16cid:durableId="2062439301">
    <w:abstractNumId w:val="7"/>
  </w:num>
  <w:num w:numId="5" w16cid:durableId="655956678">
    <w:abstractNumId w:val="1"/>
  </w:num>
  <w:num w:numId="6" w16cid:durableId="1389184600">
    <w:abstractNumId w:val="8"/>
  </w:num>
  <w:num w:numId="7" w16cid:durableId="1940604016">
    <w:abstractNumId w:val="10"/>
  </w:num>
  <w:num w:numId="8" w16cid:durableId="1651783935">
    <w:abstractNumId w:val="14"/>
  </w:num>
  <w:num w:numId="9" w16cid:durableId="1064836223">
    <w:abstractNumId w:val="12"/>
  </w:num>
  <w:num w:numId="10" w16cid:durableId="935332676">
    <w:abstractNumId w:val="11"/>
  </w:num>
  <w:num w:numId="11" w16cid:durableId="1977180359">
    <w:abstractNumId w:val="3"/>
  </w:num>
  <w:num w:numId="12" w16cid:durableId="1718384596">
    <w:abstractNumId w:val="13"/>
  </w:num>
  <w:num w:numId="13" w16cid:durableId="915431139">
    <w:abstractNumId w:val="9"/>
  </w:num>
  <w:num w:numId="14" w16cid:durableId="1976912673">
    <w:abstractNumId w:val="4"/>
  </w:num>
  <w:num w:numId="15" w16cid:durableId="17820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3B4"/>
    <w:rsid w:val="000572A4"/>
    <w:rsid w:val="00066B73"/>
    <w:rsid w:val="000A515E"/>
    <w:rsid w:val="00120AB1"/>
    <w:rsid w:val="00233B4C"/>
    <w:rsid w:val="002A4556"/>
    <w:rsid w:val="002C07C0"/>
    <w:rsid w:val="002D02C8"/>
    <w:rsid w:val="00361739"/>
    <w:rsid w:val="0037437C"/>
    <w:rsid w:val="003859DB"/>
    <w:rsid w:val="00392915"/>
    <w:rsid w:val="004044AA"/>
    <w:rsid w:val="00414F1D"/>
    <w:rsid w:val="004B5CF3"/>
    <w:rsid w:val="004C557F"/>
    <w:rsid w:val="004C57DD"/>
    <w:rsid w:val="004D4F5F"/>
    <w:rsid w:val="00634238"/>
    <w:rsid w:val="00635FBC"/>
    <w:rsid w:val="00655836"/>
    <w:rsid w:val="006E6B4A"/>
    <w:rsid w:val="006E7FB1"/>
    <w:rsid w:val="006F3476"/>
    <w:rsid w:val="0073579F"/>
    <w:rsid w:val="00741B9E"/>
    <w:rsid w:val="00796E1B"/>
    <w:rsid w:val="007979AB"/>
    <w:rsid w:val="00797ACF"/>
    <w:rsid w:val="007C2F04"/>
    <w:rsid w:val="00805436"/>
    <w:rsid w:val="00830C99"/>
    <w:rsid w:val="009565FB"/>
    <w:rsid w:val="009D71E8"/>
    <w:rsid w:val="009E323B"/>
    <w:rsid w:val="00A21548"/>
    <w:rsid w:val="00A84B78"/>
    <w:rsid w:val="00AC4280"/>
    <w:rsid w:val="00AE7E74"/>
    <w:rsid w:val="00B550D5"/>
    <w:rsid w:val="00B76CA9"/>
    <w:rsid w:val="00BB3FB8"/>
    <w:rsid w:val="00BE121D"/>
    <w:rsid w:val="00CB3ADC"/>
    <w:rsid w:val="00D06874"/>
    <w:rsid w:val="00D13E43"/>
    <w:rsid w:val="00D217D2"/>
    <w:rsid w:val="00D33FE5"/>
    <w:rsid w:val="00D64999"/>
    <w:rsid w:val="00D87159"/>
    <w:rsid w:val="00DB37D8"/>
    <w:rsid w:val="00DE4FD0"/>
    <w:rsid w:val="00E66558"/>
    <w:rsid w:val="00E74B08"/>
    <w:rsid w:val="00EC4730"/>
    <w:rsid w:val="00EE5FF6"/>
    <w:rsid w:val="00EF4D24"/>
    <w:rsid w:val="00F846BB"/>
    <w:rsid w:val="00FC0E99"/>
    <w:rsid w:val="00FF4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BE1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Head</cp:lastModifiedBy>
  <cp:revision>2</cp:revision>
  <cp:lastPrinted>2014-09-17T13:26:00Z</cp:lastPrinted>
  <dcterms:created xsi:type="dcterms:W3CDTF">2024-08-01T16:41:00Z</dcterms:created>
  <dcterms:modified xsi:type="dcterms:W3CDTF">2024-08-01T16:41:00Z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